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8A6CE" w14:textId="2DEB3791" w:rsidR="00577FC7" w:rsidRPr="00577FC7" w:rsidRDefault="00577FC7" w:rsidP="00577FC7">
      <w:pPr>
        <w:jc w:val="center"/>
        <w:rPr>
          <w:rFonts w:eastAsia="Batang" w:cs="Times New Roman"/>
          <w:b/>
          <w:sz w:val="28"/>
          <w:szCs w:val="28"/>
        </w:rPr>
      </w:pPr>
      <w:r w:rsidRPr="00577FC7">
        <w:rPr>
          <w:rFonts w:eastAsia="Batang" w:cs="Times New Roman"/>
          <w:b/>
          <w:sz w:val="28"/>
          <w:szCs w:val="28"/>
        </w:rPr>
        <w:t xml:space="preserve">ZARZĄDZENIE Nr </w:t>
      </w:r>
      <w:r w:rsidR="00FB388D" w:rsidRPr="00FB388D">
        <w:rPr>
          <w:rFonts w:eastAsia="Batang" w:cs="Times New Roman"/>
          <w:b/>
          <w:sz w:val="28"/>
          <w:szCs w:val="28"/>
        </w:rPr>
        <w:t>135</w:t>
      </w:r>
      <w:r w:rsidRPr="00577FC7">
        <w:rPr>
          <w:rFonts w:eastAsia="Batang" w:cs="Times New Roman"/>
          <w:b/>
          <w:sz w:val="28"/>
          <w:szCs w:val="28"/>
        </w:rPr>
        <w:t>.20</w:t>
      </w:r>
      <w:r w:rsidR="00EB1F5E">
        <w:rPr>
          <w:rFonts w:eastAsia="Batang" w:cs="Times New Roman"/>
          <w:b/>
          <w:sz w:val="28"/>
          <w:szCs w:val="28"/>
        </w:rPr>
        <w:t>2</w:t>
      </w:r>
      <w:r w:rsidR="003E0AB1">
        <w:rPr>
          <w:rFonts w:eastAsia="Batang" w:cs="Times New Roman"/>
          <w:b/>
          <w:sz w:val="28"/>
          <w:szCs w:val="28"/>
        </w:rPr>
        <w:t>1</w:t>
      </w:r>
    </w:p>
    <w:p w14:paraId="62A3FA4F" w14:textId="77777777" w:rsidR="00577FC7" w:rsidRPr="00577FC7" w:rsidRDefault="00577FC7" w:rsidP="00577FC7">
      <w:pPr>
        <w:jc w:val="center"/>
        <w:rPr>
          <w:rFonts w:eastAsia="Batang" w:cs="Times New Roman"/>
          <w:b/>
          <w:sz w:val="28"/>
          <w:szCs w:val="28"/>
        </w:rPr>
      </w:pPr>
      <w:r w:rsidRPr="00577FC7">
        <w:rPr>
          <w:rFonts w:eastAsia="Batang" w:cs="Times New Roman"/>
          <w:b/>
          <w:sz w:val="28"/>
          <w:szCs w:val="28"/>
        </w:rPr>
        <w:t>WÓJTA GMINY ZŁOTÓW</w:t>
      </w:r>
    </w:p>
    <w:p w14:paraId="47C6A1DC" w14:textId="57418E3B" w:rsidR="00577FC7" w:rsidRPr="00577FC7" w:rsidRDefault="00577FC7" w:rsidP="00577FC7">
      <w:pPr>
        <w:jc w:val="center"/>
        <w:rPr>
          <w:rFonts w:eastAsia="Batang" w:cs="Times New Roman"/>
          <w:b/>
          <w:sz w:val="28"/>
          <w:szCs w:val="28"/>
        </w:rPr>
      </w:pPr>
      <w:r w:rsidRPr="00577FC7">
        <w:rPr>
          <w:rFonts w:eastAsia="Batang" w:cs="Times New Roman"/>
          <w:b/>
          <w:sz w:val="28"/>
          <w:szCs w:val="28"/>
        </w:rPr>
        <w:t xml:space="preserve">z dnia </w:t>
      </w:r>
      <w:r w:rsidR="00CD1D8B">
        <w:rPr>
          <w:rFonts w:eastAsia="Batang" w:cs="Times New Roman"/>
          <w:b/>
          <w:sz w:val="28"/>
          <w:szCs w:val="28"/>
        </w:rPr>
        <w:t>2</w:t>
      </w:r>
      <w:r w:rsidR="003871EB">
        <w:rPr>
          <w:rFonts w:eastAsia="Batang" w:cs="Times New Roman"/>
          <w:b/>
          <w:sz w:val="28"/>
          <w:szCs w:val="28"/>
        </w:rPr>
        <w:t>4</w:t>
      </w:r>
      <w:r w:rsidR="004B12EA">
        <w:rPr>
          <w:rFonts w:eastAsia="Batang" w:cs="Times New Roman"/>
          <w:b/>
          <w:sz w:val="28"/>
          <w:szCs w:val="28"/>
        </w:rPr>
        <w:t xml:space="preserve"> listopada</w:t>
      </w:r>
      <w:r w:rsidRPr="00577FC7">
        <w:rPr>
          <w:rFonts w:eastAsia="Batang" w:cs="Times New Roman"/>
          <w:b/>
          <w:sz w:val="28"/>
          <w:szCs w:val="28"/>
        </w:rPr>
        <w:t xml:space="preserve"> 20</w:t>
      </w:r>
      <w:r w:rsidR="00EB1F5E">
        <w:rPr>
          <w:rFonts w:eastAsia="Batang" w:cs="Times New Roman"/>
          <w:b/>
          <w:sz w:val="28"/>
          <w:szCs w:val="28"/>
        </w:rPr>
        <w:t>2</w:t>
      </w:r>
      <w:r w:rsidR="003E0AB1">
        <w:rPr>
          <w:rFonts w:eastAsia="Batang" w:cs="Times New Roman"/>
          <w:b/>
          <w:sz w:val="28"/>
          <w:szCs w:val="28"/>
        </w:rPr>
        <w:t>1</w:t>
      </w:r>
      <w:r w:rsidRPr="00577FC7">
        <w:rPr>
          <w:rFonts w:eastAsia="Batang" w:cs="Times New Roman"/>
          <w:b/>
          <w:sz w:val="28"/>
          <w:szCs w:val="28"/>
        </w:rPr>
        <w:t xml:space="preserve"> r.</w:t>
      </w:r>
    </w:p>
    <w:p w14:paraId="2A3C43C0" w14:textId="77777777" w:rsidR="00577FC7" w:rsidRPr="00577FC7" w:rsidRDefault="00577FC7" w:rsidP="00577FC7">
      <w:pPr>
        <w:jc w:val="center"/>
        <w:rPr>
          <w:rFonts w:eastAsia="Batang" w:cs="Times New Roman"/>
          <w:b/>
          <w:sz w:val="24"/>
        </w:rPr>
      </w:pPr>
    </w:p>
    <w:p w14:paraId="64FFD385" w14:textId="10E40542" w:rsidR="00577FC7" w:rsidRPr="001E3133" w:rsidRDefault="00577FC7" w:rsidP="00577FC7">
      <w:pPr>
        <w:autoSpaceDE w:val="0"/>
        <w:autoSpaceDN w:val="0"/>
        <w:adjustRightInd w:val="0"/>
        <w:jc w:val="center"/>
        <w:rPr>
          <w:rFonts w:eastAsia="Batang" w:cs="Times New Roman"/>
          <w:b/>
          <w:bCs/>
          <w:sz w:val="24"/>
          <w:szCs w:val="24"/>
        </w:rPr>
      </w:pPr>
      <w:r w:rsidRPr="001E3133">
        <w:rPr>
          <w:rFonts w:eastAsia="Batang" w:cs="Times New Roman"/>
          <w:b/>
          <w:bCs/>
          <w:sz w:val="24"/>
          <w:szCs w:val="24"/>
        </w:rPr>
        <w:t xml:space="preserve">w sprawie </w:t>
      </w:r>
      <w:r w:rsidR="00124C27" w:rsidRPr="001E3133">
        <w:rPr>
          <w:rFonts w:eastAsia="Batang" w:cs="Times New Roman"/>
          <w:b/>
          <w:bCs/>
          <w:sz w:val="24"/>
          <w:szCs w:val="24"/>
        </w:rPr>
        <w:t>ogłoszenia przetargu</w:t>
      </w:r>
      <w:r w:rsidRPr="001E3133">
        <w:rPr>
          <w:rFonts w:eastAsia="Batang" w:cs="Times New Roman"/>
          <w:b/>
          <w:bCs/>
          <w:sz w:val="24"/>
          <w:szCs w:val="24"/>
        </w:rPr>
        <w:t xml:space="preserve"> ustnego </w:t>
      </w:r>
      <w:r w:rsidR="005F10A2" w:rsidRPr="001E3133">
        <w:rPr>
          <w:rFonts w:eastAsia="Batang" w:cs="Times New Roman"/>
          <w:b/>
          <w:bCs/>
          <w:sz w:val="24"/>
          <w:szCs w:val="24"/>
        </w:rPr>
        <w:t>nie</w:t>
      </w:r>
      <w:r w:rsidRPr="001E3133">
        <w:rPr>
          <w:rFonts w:eastAsia="Batang" w:cs="Times New Roman"/>
          <w:b/>
          <w:bCs/>
          <w:sz w:val="24"/>
          <w:szCs w:val="24"/>
        </w:rPr>
        <w:t xml:space="preserve">ograniczonego na </w:t>
      </w:r>
      <w:r w:rsidR="001E3133" w:rsidRPr="001E3133">
        <w:rPr>
          <w:rFonts w:eastAsia="Batang" w:cs="Times New Roman"/>
          <w:b/>
          <w:bCs/>
          <w:sz w:val="24"/>
          <w:szCs w:val="24"/>
        </w:rPr>
        <w:t>dzierżawę</w:t>
      </w:r>
      <w:r w:rsidRPr="001E3133">
        <w:rPr>
          <w:rFonts w:eastAsia="Batang" w:cs="Times New Roman"/>
          <w:b/>
          <w:bCs/>
          <w:sz w:val="24"/>
          <w:szCs w:val="24"/>
        </w:rPr>
        <w:t xml:space="preserve"> </w:t>
      </w:r>
      <w:r w:rsidR="00A72428" w:rsidRPr="001E3133">
        <w:rPr>
          <w:rFonts w:eastAsia="Batang" w:cs="Times New Roman"/>
          <w:b/>
          <w:bCs/>
          <w:sz w:val="24"/>
          <w:szCs w:val="24"/>
        </w:rPr>
        <w:t xml:space="preserve">nieruchomości gruntowej </w:t>
      </w:r>
      <w:r w:rsidR="001E3133" w:rsidRPr="001E3133">
        <w:rPr>
          <w:rFonts w:eastAsia="Batang" w:cs="Times New Roman"/>
          <w:b/>
          <w:bCs/>
          <w:sz w:val="24"/>
          <w:szCs w:val="24"/>
        </w:rPr>
        <w:t xml:space="preserve">w miejscowości Pieczynek </w:t>
      </w:r>
      <w:r w:rsidR="00A72428" w:rsidRPr="001E3133">
        <w:rPr>
          <w:rFonts w:eastAsia="Batang" w:cs="Times New Roman"/>
          <w:b/>
          <w:bCs/>
          <w:sz w:val="24"/>
          <w:szCs w:val="24"/>
        </w:rPr>
        <w:t>dz.</w:t>
      </w:r>
      <w:r w:rsidR="00F553BF" w:rsidRPr="001E3133">
        <w:rPr>
          <w:rFonts w:eastAsia="Batang" w:cs="Times New Roman"/>
          <w:b/>
          <w:bCs/>
          <w:sz w:val="24"/>
          <w:szCs w:val="24"/>
        </w:rPr>
        <w:t xml:space="preserve"> </w:t>
      </w:r>
      <w:r w:rsidR="00A72428" w:rsidRPr="001E3133">
        <w:rPr>
          <w:rFonts w:eastAsia="Batang" w:cs="Times New Roman"/>
          <w:b/>
          <w:bCs/>
          <w:sz w:val="24"/>
          <w:szCs w:val="24"/>
        </w:rPr>
        <w:t xml:space="preserve">nr </w:t>
      </w:r>
      <w:r w:rsidR="001E3133" w:rsidRPr="001E3133">
        <w:rPr>
          <w:rFonts w:eastAsia="Batang" w:cs="Times New Roman"/>
          <w:b/>
          <w:bCs/>
          <w:sz w:val="24"/>
          <w:szCs w:val="24"/>
        </w:rPr>
        <w:t>6/4</w:t>
      </w:r>
      <w:r w:rsidR="00936199" w:rsidRPr="001E3133">
        <w:rPr>
          <w:rFonts w:eastAsia="Batang" w:cs="Times New Roman"/>
          <w:b/>
          <w:bCs/>
          <w:sz w:val="24"/>
          <w:szCs w:val="24"/>
        </w:rPr>
        <w:t xml:space="preserve"> </w:t>
      </w:r>
      <w:r w:rsidR="00A72428" w:rsidRPr="001E3133">
        <w:rPr>
          <w:rFonts w:eastAsia="Batang" w:cs="Times New Roman"/>
          <w:b/>
          <w:bCs/>
          <w:sz w:val="24"/>
          <w:szCs w:val="24"/>
        </w:rPr>
        <w:t xml:space="preserve">obręb </w:t>
      </w:r>
      <w:r w:rsidR="00F45F84" w:rsidRPr="001E3133">
        <w:rPr>
          <w:rFonts w:eastAsia="Batang" w:cs="Times New Roman"/>
          <w:b/>
          <w:bCs/>
          <w:sz w:val="24"/>
          <w:szCs w:val="24"/>
        </w:rPr>
        <w:t>Zalesie</w:t>
      </w:r>
      <w:r w:rsidRPr="001E3133">
        <w:rPr>
          <w:rFonts w:eastAsia="Batang" w:cs="Times New Roman"/>
          <w:b/>
          <w:bCs/>
          <w:sz w:val="24"/>
          <w:szCs w:val="24"/>
        </w:rPr>
        <w:t xml:space="preserve"> gmina Złotów </w:t>
      </w:r>
      <w:r w:rsidR="001E3133" w:rsidRPr="001E3133">
        <w:rPr>
          <w:rFonts w:eastAsia="Batang" w:cs="Times New Roman"/>
          <w:b/>
          <w:bCs/>
          <w:sz w:val="24"/>
          <w:szCs w:val="24"/>
        </w:rPr>
        <w:t xml:space="preserve">z przeznaczeniem pod budowę i eksploatację farmy fotowoltaicznej </w:t>
      </w:r>
      <w:r w:rsidRPr="001E3133">
        <w:rPr>
          <w:rFonts w:eastAsia="Batang" w:cs="Times New Roman"/>
          <w:b/>
          <w:bCs/>
          <w:sz w:val="24"/>
          <w:szCs w:val="24"/>
        </w:rPr>
        <w:t>i powołania komisji przetargowej</w:t>
      </w:r>
    </w:p>
    <w:p w14:paraId="45628D0D" w14:textId="77777777" w:rsidR="00577FC7" w:rsidRPr="00577FC7" w:rsidRDefault="00577FC7" w:rsidP="00577FC7">
      <w:pPr>
        <w:autoSpaceDE w:val="0"/>
        <w:autoSpaceDN w:val="0"/>
        <w:adjustRightInd w:val="0"/>
        <w:jc w:val="center"/>
        <w:rPr>
          <w:rFonts w:eastAsia="Batang" w:cs="Times New Roman"/>
          <w:b/>
          <w:sz w:val="24"/>
        </w:rPr>
      </w:pPr>
    </w:p>
    <w:p w14:paraId="70CA0F99" w14:textId="68EAFC61" w:rsidR="00577FC7" w:rsidRPr="00693354" w:rsidRDefault="00577FC7" w:rsidP="00095E55">
      <w:pPr>
        <w:autoSpaceDE w:val="0"/>
        <w:autoSpaceDN w:val="0"/>
        <w:adjustRightInd w:val="0"/>
        <w:rPr>
          <w:rFonts w:eastAsia="Batang" w:cs="Times New Roman"/>
        </w:rPr>
      </w:pPr>
      <w:r w:rsidRPr="00693354">
        <w:t>Na podstawie art. 30 ust. 2 pkt 3 ustawy z dnia 8 marca 1990 r. o samorządzie gminnym (</w:t>
      </w:r>
      <w:bookmarkStart w:id="0" w:name="_Hlk505930880"/>
      <w:r w:rsidR="00A931F7" w:rsidRPr="00693354">
        <w:rPr>
          <w:rFonts w:eastAsia="Batang" w:cs="Times New Roman"/>
        </w:rPr>
        <w:t>Dz.U. z</w:t>
      </w:r>
      <w:r w:rsidR="00956396" w:rsidRPr="00693354">
        <w:rPr>
          <w:rFonts w:eastAsia="Batang" w:cs="Times New Roman"/>
        </w:rPr>
        <w:t> </w:t>
      </w:r>
      <w:r w:rsidR="00A931F7" w:rsidRPr="00693354">
        <w:rPr>
          <w:rFonts w:eastAsia="Batang" w:cs="Times New Roman"/>
        </w:rPr>
        <w:t>20</w:t>
      </w:r>
      <w:r w:rsidR="00124C27" w:rsidRPr="00693354">
        <w:rPr>
          <w:rFonts w:eastAsia="Batang" w:cs="Times New Roman"/>
        </w:rPr>
        <w:t>2</w:t>
      </w:r>
      <w:r w:rsidR="006E5E42">
        <w:rPr>
          <w:rFonts w:eastAsia="Batang" w:cs="Times New Roman"/>
        </w:rPr>
        <w:t>1</w:t>
      </w:r>
      <w:r w:rsidR="00A931F7" w:rsidRPr="00693354">
        <w:rPr>
          <w:rFonts w:eastAsia="Batang" w:cs="Times New Roman"/>
        </w:rPr>
        <w:t xml:space="preserve"> r. poz. </w:t>
      </w:r>
      <w:r w:rsidR="006E5E42">
        <w:rPr>
          <w:rFonts w:eastAsia="Batang" w:cs="Times New Roman"/>
        </w:rPr>
        <w:t>1372</w:t>
      </w:r>
      <w:bookmarkEnd w:id="0"/>
      <w:r w:rsidR="00E81342">
        <w:rPr>
          <w:rFonts w:eastAsia="Batang" w:cs="Times New Roman"/>
        </w:rPr>
        <w:t>, 1834</w:t>
      </w:r>
      <w:r w:rsidR="00A931F7" w:rsidRPr="00693354">
        <w:rPr>
          <w:rFonts w:eastAsia="Batang" w:cs="Times New Roman"/>
        </w:rPr>
        <w:t>)</w:t>
      </w:r>
      <w:r w:rsidR="00D608E8" w:rsidRPr="00693354">
        <w:rPr>
          <w:rFonts w:eastAsia="Batang" w:cs="Times New Roman"/>
        </w:rPr>
        <w:t xml:space="preserve">, </w:t>
      </w:r>
      <w:r w:rsidRPr="00693354">
        <w:t>art.</w:t>
      </w:r>
      <w:r w:rsidR="00B25EED">
        <w:t xml:space="preserve"> </w:t>
      </w:r>
      <w:r w:rsidR="00D608E8" w:rsidRPr="00693354">
        <w:t xml:space="preserve">37 ust. </w:t>
      </w:r>
      <w:r w:rsidR="009A14D9">
        <w:t>4</w:t>
      </w:r>
      <w:r w:rsidR="00D608E8" w:rsidRPr="00693354">
        <w:t xml:space="preserve"> i art. </w:t>
      </w:r>
      <w:r w:rsidRPr="00693354">
        <w:t> 3</w:t>
      </w:r>
      <w:r w:rsidR="00B55C1B" w:rsidRPr="00693354">
        <w:t>8</w:t>
      </w:r>
      <w:r w:rsidR="00124C27" w:rsidRPr="00693354">
        <w:t xml:space="preserve"> </w:t>
      </w:r>
      <w:r w:rsidR="000E0EEA" w:rsidRPr="00693354">
        <w:t>ust. 1</w:t>
      </w:r>
      <w:r w:rsidR="00D608E8" w:rsidRPr="00693354">
        <w:t xml:space="preserve"> i 2</w:t>
      </w:r>
      <w:r w:rsidR="009A14D9">
        <w:t xml:space="preserve"> </w:t>
      </w:r>
      <w:r w:rsidR="00124C27" w:rsidRPr="00693354">
        <w:t>ustawy</w:t>
      </w:r>
      <w:r w:rsidRPr="00693354">
        <w:t xml:space="preserve"> z dnia 21 sierpnia 1997 r. o gospodarce nieruchomościami </w:t>
      </w:r>
      <w:r w:rsidR="00685D24" w:rsidRPr="00693354">
        <w:rPr>
          <w:rFonts w:eastAsia="Times New Roman" w:cs="Times New Roman"/>
          <w:lang w:eastAsia="pl-PL"/>
        </w:rPr>
        <w:t>(</w:t>
      </w:r>
      <w:r w:rsidR="006E5E42" w:rsidRPr="006E5E42">
        <w:rPr>
          <w:rFonts w:eastAsia="Times New Roman" w:cs="Times New Roman"/>
          <w:lang w:eastAsia="pl-PL"/>
        </w:rPr>
        <w:t>Dz. U. z 202</w:t>
      </w:r>
      <w:r w:rsidR="00E81342">
        <w:rPr>
          <w:rFonts w:eastAsia="Times New Roman" w:cs="Times New Roman"/>
          <w:lang w:eastAsia="pl-PL"/>
        </w:rPr>
        <w:t>1</w:t>
      </w:r>
      <w:r w:rsidR="006E5E42" w:rsidRPr="006E5E42">
        <w:rPr>
          <w:rFonts w:eastAsia="Times New Roman" w:cs="Times New Roman"/>
          <w:lang w:eastAsia="pl-PL"/>
        </w:rPr>
        <w:t xml:space="preserve"> r. poz. 1</w:t>
      </w:r>
      <w:r w:rsidR="00E81342">
        <w:rPr>
          <w:rFonts w:eastAsia="Times New Roman" w:cs="Times New Roman"/>
          <w:lang w:eastAsia="pl-PL"/>
        </w:rPr>
        <w:t>899</w:t>
      </w:r>
      <w:r w:rsidR="00685D24" w:rsidRPr="00693354">
        <w:rPr>
          <w:rFonts w:eastAsia="Batang" w:cs="Times New Roman"/>
        </w:rPr>
        <w:t xml:space="preserve">) </w:t>
      </w:r>
      <w:r w:rsidRPr="00693354">
        <w:rPr>
          <w:rFonts w:eastAsia="Batang" w:cs="Times New Roman"/>
          <w:b/>
        </w:rPr>
        <w:t>zarządzam co następuje</w:t>
      </w:r>
      <w:r w:rsidRPr="00693354">
        <w:rPr>
          <w:rFonts w:eastAsia="Batang" w:cs="Times New Roman"/>
        </w:rPr>
        <w:t>:</w:t>
      </w:r>
    </w:p>
    <w:p w14:paraId="12C565A8" w14:textId="5BA01B27" w:rsidR="00577FC7" w:rsidRPr="00577FC7" w:rsidRDefault="0054099D" w:rsidP="005F65D2">
      <w:pPr>
        <w:numPr>
          <w:ilvl w:val="0"/>
          <w:numId w:val="18"/>
        </w:numPr>
        <w:spacing w:before="360" w:after="120"/>
        <w:rPr>
          <w:rFonts w:eastAsia="Calibri" w:cs="Times New Roman"/>
          <w:noProof/>
        </w:rPr>
      </w:pPr>
      <w:r>
        <w:rPr>
          <w:rFonts w:eastAsia="Calibri" w:cs="Times New Roman"/>
          <w:noProof/>
        </w:rPr>
        <w:t xml:space="preserve">Ogłaszam przetarg ustny </w:t>
      </w:r>
      <w:r w:rsidR="005E3067">
        <w:rPr>
          <w:rFonts w:eastAsia="Calibri" w:cs="Times New Roman"/>
          <w:noProof/>
        </w:rPr>
        <w:t>nie</w:t>
      </w:r>
      <w:r>
        <w:rPr>
          <w:rFonts w:eastAsia="Calibri" w:cs="Times New Roman"/>
          <w:noProof/>
        </w:rPr>
        <w:t xml:space="preserve">ograniczony </w:t>
      </w:r>
      <w:r w:rsidR="00A15762">
        <w:rPr>
          <w:rFonts w:eastAsia="Calibri" w:cs="Times New Roman"/>
          <w:noProof/>
        </w:rPr>
        <w:t xml:space="preserve">na </w:t>
      </w:r>
      <w:r w:rsidR="00A15762" w:rsidRPr="00A15762">
        <w:rPr>
          <w:rFonts w:eastAsia="Calibri" w:cs="Times New Roman"/>
          <w:noProof/>
        </w:rPr>
        <w:t>dzierżawę nieruchomości gruntowej w miejscowości Pieczynek dz. nr 6/4 obręb Zalesie gmina Złotów z przeznaczeniem pod budowę i eksploatację farmy fotowoltaicznej</w:t>
      </w:r>
      <w:r w:rsidRPr="00602598">
        <w:rPr>
          <w:rFonts w:eastAsia="Batang" w:cs="Times New Roman"/>
        </w:rPr>
        <w:t>. Treść</w:t>
      </w:r>
      <w:r>
        <w:rPr>
          <w:rFonts w:eastAsia="Batang" w:cs="Times New Roman"/>
          <w:sz w:val="24"/>
        </w:rPr>
        <w:t xml:space="preserve"> ogłoszenia </w:t>
      </w:r>
      <w:r w:rsidR="00577FC7" w:rsidRPr="00577FC7">
        <w:rPr>
          <w:rFonts w:eastAsia="Calibri" w:cs="Times New Roman"/>
          <w:noProof/>
        </w:rPr>
        <w:t>stanowi</w:t>
      </w:r>
      <w:r>
        <w:rPr>
          <w:rFonts w:eastAsia="Calibri" w:cs="Times New Roman"/>
          <w:noProof/>
        </w:rPr>
        <w:t xml:space="preserve"> </w:t>
      </w:r>
      <w:r w:rsidR="00577FC7" w:rsidRPr="00577FC7">
        <w:rPr>
          <w:rFonts w:eastAsia="Calibri" w:cs="Times New Roman"/>
          <w:noProof/>
        </w:rPr>
        <w:t>załącznik do niniejszego zarządzenia.</w:t>
      </w:r>
    </w:p>
    <w:p w14:paraId="39D9A849" w14:textId="77777777" w:rsidR="0054099D" w:rsidRDefault="00A931F7" w:rsidP="005F65D2">
      <w:pPr>
        <w:spacing w:before="360" w:after="120"/>
        <w:rPr>
          <w:lang w:eastAsia="pl-PL"/>
        </w:rPr>
      </w:pPr>
      <w:r w:rsidRPr="00A931F7">
        <w:rPr>
          <w:b/>
          <w:lang w:eastAsia="pl-PL"/>
        </w:rPr>
        <w:t>§2</w:t>
      </w:r>
      <w:r>
        <w:rPr>
          <w:lang w:eastAsia="pl-PL"/>
        </w:rPr>
        <w:t>.</w:t>
      </w:r>
      <w:r w:rsidR="0054099D">
        <w:rPr>
          <w:lang w:eastAsia="pl-PL"/>
        </w:rPr>
        <w:t xml:space="preserve"> Powołuję Komisję Przetargową w celu przeprowadzenia czynności przetargowych w składzie:</w:t>
      </w:r>
    </w:p>
    <w:p w14:paraId="6E19D295" w14:textId="77777777" w:rsidR="0054099D" w:rsidRDefault="0054099D" w:rsidP="0054099D">
      <w:pPr>
        <w:pStyle w:val="Nagwek3"/>
        <w:rPr>
          <w:lang w:eastAsia="pl-PL"/>
        </w:rPr>
      </w:pPr>
      <w:r>
        <w:rPr>
          <w:lang w:eastAsia="pl-PL"/>
        </w:rPr>
        <w:t>Longin Tomasz- przewodniczący Komisji,</w:t>
      </w:r>
    </w:p>
    <w:p w14:paraId="6FB084B4" w14:textId="77777777" w:rsidR="0054099D" w:rsidRDefault="0054099D" w:rsidP="0054099D">
      <w:pPr>
        <w:pStyle w:val="Nagwek3"/>
        <w:rPr>
          <w:lang w:eastAsia="pl-PL"/>
        </w:rPr>
      </w:pPr>
      <w:r>
        <w:rPr>
          <w:lang w:eastAsia="pl-PL"/>
        </w:rPr>
        <w:t>Paweł Michalski- członek Komisji,</w:t>
      </w:r>
    </w:p>
    <w:p w14:paraId="61DFE0DA" w14:textId="77777777" w:rsidR="0054099D" w:rsidRPr="0054099D" w:rsidRDefault="0054099D" w:rsidP="0054099D">
      <w:pPr>
        <w:pStyle w:val="Nagwek3"/>
        <w:rPr>
          <w:lang w:eastAsia="pl-PL"/>
        </w:rPr>
      </w:pPr>
      <w:r>
        <w:rPr>
          <w:lang w:eastAsia="pl-PL"/>
        </w:rPr>
        <w:t xml:space="preserve">Ewa </w:t>
      </w:r>
      <w:proofErr w:type="spellStart"/>
      <w:r>
        <w:rPr>
          <w:lang w:eastAsia="pl-PL"/>
        </w:rPr>
        <w:t>Pulit</w:t>
      </w:r>
      <w:proofErr w:type="spellEnd"/>
      <w:r>
        <w:rPr>
          <w:lang w:eastAsia="pl-PL"/>
        </w:rPr>
        <w:t>- członek Komisji.</w:t>
      </w:r>
    </w:p>
    <w:p w14:paraId="64C207F3" w14:textId="77777777" w:rsidR="00577FC7" w:rsidRPr="00577FC7" w:rsidRDefault="0054099D" w:rsidP="005F65D2">
      <w:pPr>
        <w:spacing w:before="360" w:after="120"/>
        <w:rPr>
          <w:lang w:eastAsia="pl-PL"/>
        </w:rPr>
      </w:pPr>
      <w:r w:rsidRPr="00A931F7">
        <w:rPr>
          <w:b/>
          <w:noProof/>
          <w:lang w:eastAsia="pl-PL"/>
        </w:rPr>
        <w:t>§3</w:t>
      </w:r>
      <w:r>
        <w:rPr>
          <w:b/>
          <w:noProof/>
          <w:lang w:eastAsia="pl-PL"/>
        </w:rPr>
        <w:t xml:space="preserve">. </w:t>
      </w:r>
      <w:r w:rsidR="00577FC7" w:rsidRPr="00577FC7">
        <w:rPr>
          <w:lang w:eastAsia="pl-PL"/>
        </w:rPr>
        <w:t>Wykonanie zarządzenia powierza</w:t>
      </w:r>
      <w:r>
        <w:rPr>
          <w:lang w:eastAsia="pl-PL"/>
        </w:rPr>
        <w:t>m</w:t>
      </w:r>
      <w:r w:rsidR="00577FC7" w:rsidRPr="00577FC7">
        <w:rPr>
          <w:lang w:eastAsia="pl-PL"/>
        </w:rPr>
        <w:t xml:space="preserve"> </w:t>
      </w:r>
      <w:r w:rsidRPr="0054099D">
        <w:rPr>
          <w:lang w:eastAsia="pl-PL"/>
        </w:rPr>
        <w:t>Sekretarzowi Gminy Złotów.</w:t>
      </w:r>
    </w:p>
    <w:p w14:paraId="02B7DFAE" w14:textId="77777777" w:rsidR="00577FC7" w:rsidRPr="00577FC7" w:rsidRDefault="00A931F7" w:rsidP="005F65D2">
      <w:pPr>
        <w:spacing w:before="360" w:after="120"/>
        <w:rPr>
          <w:rFonts w:eastAsia="Times New Roman"/>
          <w:noProof/>
          <w:lang w:eastAsia="pl-PL"/>
        </w:rPr>
      </w:pPr>
      <w:r w:rsidRPr="00A931F7">
        <w:rPr>
          <w:b/>
          <w:noProof/>
          <w:lang w:eastAsia="pl-PL"/>
        </w:rPr>
        <w:t>§</w:t>
      </w:r>
      <w:r w:rsidR="0054099D">
        <w:rPr>
          <w:b/>
          <w:noProof/>
          <w:lang w:eastAsia="pl-PL"/>
        </w:rPr>
        <w:t>4</w:t>
      </w:r>
      <w:r>
        <w:rPr>
          <w:noProof/>
          <w:lang w:eastAsia="pl-PL"/>
        </w:rPr>
        <w:t xml:space="preserve">. </w:t>
      </w:r>
      <w:r w:rsidR="00577FC7" w:rsidRPr="00577FC7">
        <w:rPr>
          <w:noProof/>
          <w:lang w:eastAsia="pl-PL"/>
        </w:rPr>
        <w:t>Zarządzenie wchodzi w życie z dniem podpisania.</w:t>
      </w:r>
    </w:p>
    <w:p w14:paraId="630CC6FD" w14:textId="77777777" w:rsidR="00577FC7" w:rsidRDefault="00577FC7" w:rsidP="006862FC">
      <w:pPr>
        <w:jc w:val="center"/>
        <w:rPr>
          <w:rFonts w:eastAsia="Batang" w:cs="Times New Roman"/>
          <w:b/>
          <w:sz w:val="28"/>
          <w:szCs w:val="28"/>
        </w:rPr>
      </w:pPr>
    </w:p>
    <w:p w14:paraId="7C3ABB44" w14:textId="77777777" w:rsidR="00577FC7" w:rsidRDefault="00577FC7" w:rsidP="006862FC">
      <w:pPr>
        <w:jc w:val="center"/>
        <w:rPr>
          <w:rFonts w:eastAsia="Batang" w:cs="Times New Roman"/>
          <w:b/>
          <w:sz w:val="28"/>
          <w:szCs w:val="28"/>
        </w:rPr>
        <w:sectPr w:rsidR="00577FC7" w:rsidSect="00420EC4">
          <w:headerReference w:type="default" r:id="rId8"/>
          <w:pgSz w:w="11906" w:h="16838"/>
          <w:pgMar w:top="1134" w:right="1418" w:bottom="851" w:left="1418" w:header="709" w:footer="680" w:gutter="0"/>
          <w:cols w:space="708"/>
          <w:docGrid w:linePitch="360"/>
        </w:sectPr>
      </w:pPr>
    </w:p>
    <w:p w14:paraId="742F0AFF" w14:textId="02FB706A" w:rsidR="006862FC" w:rsidRDefault="0021572A" w:rsidP="006862FC">
      <w:pPr>
        <w:jc w:val="center"/>
        <w:rPr>
          <w:rFonts w:eastAsia="Batang" w:cs="Times New Roman"/>
          <w:b/>
          <w:sz w:val="28"/>
          <w:szCs w:val="28"/>
        </w:rPr>
      </w:pPr>
      <w:r>
        <w:rPr>
          <w:rFonts w:eastAsia="Batang" w:cs="Times New Roman"/>
          <w:b/>
          <w:sz w:val="28"/>
          <w:szCs w:val="28"/>
        </w:rPr>
        <w:lastRenderedPageBreak/>
        <w:t>OGŁOSZENIE</w:t>
      </w:r>
    </w:p>
    <w:p w14:paraId="00BD7A9D" w14:textId="77777777" w:rsidR="007A3DFA" w:rsidRDefault="007A3DFA" w:rsidP="006862FC">
      <w:pPr>
        <w:jc w:val="center"/>
        <w:rPr>
          <w:rFonts w:eastAsia="Batang" w:cs="Times New Roman"/>
          <w:b/>
          <w:sz w:val="28"/>
          <w:szCs w:val="28"/>
        </w:rPr>
      </w:pPr>
    </w:p>
    <w:p w14:paraId="0015926F" w14:textId="689955AA" w:rsidR="006862FC" w:rsidRDefault="00A15762" w:rsidP="006862FC">
      <w:pPr>
        <w:jc w:val="center"/>
        <w:rPr>
          <w:rFonts w:eastAsia="Batang" w:cs="Times New Roman"/>
          <w:b/>
          <w:sz w:val="28"/>
          <w:szCs w:val="28"/>
        </w:rPr>
      </w:pPr>
      <w:r>
        <w:rPr>
          <w:rFonts w:eastAsia="Batang" w:cs="Times New Roman"/>
          <w:b/>
          <w:sz w:val="28"/>
          <w:szCs w:val="28"/>
        </w:rPr>
        <w:t>W</w:t>
      </w:r>
      <w:r w:rsidRPr="006862FC">
        <w:rPr>
          <w:rFonts w:eastAsia="Batang" w:cs="Times New Roman"/>
          <w:b/>
          <w:sz w:val="28"/>
          <w:szCs w:val="28"/>
        </w:rPr>
        <w:t>ójt</w:t>
      </w:r>
      <w:r>
        <w:rPr>
          <w:rFonts w:eastAsia="Batang" w:cs="Times New Roman"/>
          <w:b/>
          <w:sz w:val="28"/>
          <w:szCs w:val="28"/>
        </w:rPr>
        <w:t xml:space="preserve"> G</w:t>
      </w:r>
      <w:r w:rsidRPr="006862FC">
        <w:rPr>
          <w:rFonts w:eastAsia="Batang" w:cs="Times New Roman"/>
          <w:b/>
          <w:sz w:val="28"/>
          <w:szCs w:val="28"/>
        </w:rPr>
        <w:t>miny</w:t>
      </w:r>
      <w:r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Złotów</w:t>
      </w:r>
    </w:p>
    <w:p w14:paraId="1C10C1B9" w14:textId="49E494FF" w:rsidR="00353BB4" w:rsidRDefault="0021572A" w:rsidP="0021572A">
      <w:pPr>
        <w:widowControl w:val="0"/>
        <w:suppressAutoHyphens/>
        <w:autoSpaceDN w:val="0"/>
        <w:jc w:val="center"/>
        <w:textAlignment w:val="baseline"/>
        <w:rPr>
          <w:rFonts w:eastAsia="Tahoma" w:cs="Tahoma"/>
          <w:b/>
          <w:kern w:val="3"/>
          <w:sz w:val="24"/>
          <w:szCs w:val="24"/>
          <w:lang w:eastAsia="pl-PL"/>
        </w:rPr>
      </w:pPr>
      <w:r w:rsidRPr="0021572A">
        <w:rPr>
          <w:rFonts w:eastAsia="Tahoma" w:cs="Tahoma"/>
          <w:b/>
          <w:kern w:val="3"/>
          <w:sz w:val="24"/>
          <w:szCs w:val="24"/>
          <w:lang w:eastAsia="pl-PL"/>
        </w:rPr>
        <w:t>ogłasza</w:t>
      </w:r>
    </w:p>
    <w:p w14:paraId="35C0811D" w14:textId="27ED7567" w:rsidR="00353BB4" w:rsidRDefault="00A15762" w:rsidP="002D6F62">
      <w:pPr>
        <w:widowControl w:val="0"/>
        <w:suppressAutoHyphens/>
        <w:autoSpaceDN w:val="0"/>
        <w:jc w:val="center"/>
        <w:textAlignment w:val="baseline"/>
        <w:rPr>
          <w:rFonts w:eastAsia="Tahoma" w:cs="Tahoma"/>
          <w:b/>
          <w:kern w:val="3"/>
          <w:sz w:val="24"/>
          <w:szCs w:val="24"/>
          <w:lang w:eastAsia="pl-PL"/>
        </w:rPr>
      </w:pPr>
      <w:r>
        <w:rPr>
          <w:rFonts w:eastAsia="Tahoma" w:cs="Tahoma"/>
          <w:b/>
          <w:kern w:val="3"/>
          <w:sz w:val="24"/>
          <w:szCs w:val="24"/>
          <w:lang w:eastAsia="pl-PL"/>
        </w:rPr>
        <w:t xml:space="preserve">I </w:t>
      </w:r>
      <w:r w:rsidR="0021572A" w:rsidRPr="0021572A">
        <w:rPr>
          <w:rFonts w:eastAsia="Tahoma" w:cs="Tahoma"/>
          <w:b/>
          <w:kern w:val="3"/>
          <w:sz w:val="24"/>
          <w:szCs w:val="24"/>
          <w:lang w:eastAsia="pl-PL"/>
        </w:rPr>
        <w:t xml:space="preserve">przetarg ustny </w:t>
      </w:r>
      <w:r w:rsidR="00D608E8">
        <w:rPr>
          <w:rFonts w:eastAsia="Tahoma" w:cs="Tahoma"/>
          <w:b/>
          <w:kern w:val="3"/>
          <w:sz w:val="24"/>
          <w:szCs w:val="24"/>
          <w:lang w:eastAsia="pl-PL"/>
        </w:rPr>
        <w:t>nie</w:t>
      </w:r>
      <w:r w:rsidR="0021572A" w:rsidRPr="0021572A">
        <w:rPr>
          <w:rFonts w:eastAsia="Tahoma" w:cs="Tahoma"/>
          <w:b/>
          <w:kern w:val="3"/>
          <w:sz w:val="24"/>
          <w:szCs w:val="24"/>
          <w:lang w:eastAsia="pl-PL"/>
        </w:rPr>
        <w:t xml:space="preserve">ograniczony </w:t>
      </w:r>
      <w:r w:rsidRPr="00A15762">
        <w:rPr>
          <w:rFonts w:eastAsia="Tahoma" w:cs="Tahoma"/>
          <w:b/>
          <w:kern w:val="3"/>
          <w:sz w:val="24"/>
          <w:szCs w:val="24"/>
          <w:lang w:eastAsia="pl-PL"/>
        </w:rPr>
        <w:t>na dzierżawę nieruchomości gruntowej z</w:t>
      </w:r>
      <w:r>
        <w:rPr>
          <w:rFonts w:eastAsia="Tahoma" w:cs="Tahoma"/>
          <w:b/>
          <w:kern w:val="3"/>
          <w:sz w:val="24"/>
          <w:szCs w:val="24"/>
          <w:lang w:eastAsia="pl-PL"/>
        </w:rPr>
        <w:t> </w:t>
      </w:r>
      <w:r w:rsidRPr="00A15762">
        <w:rPr>
          <w:rFonts w:eastAsia="Tahoma" w:cs="Tahoma"/>
          <w:b/>
          <w:kern w:val="3"/>
          <w:sz w:val="24"/>
          <w:szCs w:val="24"/>
          <w:lang w:eastAsia="pl-PL"/>
        </w:rPr>
        <w:t>przeznaczeniem pod budowę i</w:t>
      </w:r>
      <w:r>
        <w:rPr>
          <w:rFonts w:eastAsia="Tahoma" w:cs="Tahoma"/>
          <w:b/>
          <w:kern w:val="3"/>
          <w:sz w:val="24"/>
          <w:szCs w:val="24"/>
          <w:lang w:eastAsia="pl-PL"/>
        </w:rPr>
        <w:t> </w:t>
      </w:r>
      <w:r w:rsidRPr="00A15762">
        <w:rPr>
          <w:rFonts w:eastAsia="Tahoma" w:cs="Tahoma"/>
          <w:b/>
          <w:kern w:val="3"/>
          <w:sz w:val="24"/>
          <w:szCs w:val="24"/>
          <w:lang w:eastAsia="pl-PL"/>
        </w:rPr>
        <w:t>eksploatację farmy fotowoltaicznej</w:t>
      </w:r>
      <w:r w:rsidR="002D6F62" w:rsidRPr="002D6F62">
        <w:t xml:space="preserve"> </w:t>
      </w:r>
      <w:r w:rsidR="002D6F62" w:rsidRPr="002D6F62">
        <w:rPr>
          <w:rFonts w:eastAsia="Tahoma" w:cs="Tahoma"/>
          <w:b/>
          <w:kern w:val="3"/>
          <w:sz w:val="24"/>
          <w:szCs w:val="24"/>
          <w:lang w:eastAsia="pl-PL"/>
        </w:rPr>
        <w:t>wraz z niezbędną infrastrukturą techniczną</w:t>
      </w:r>
    </w:p>
    <w:p w14:paraId="6C7DA447" w14:textId="77777777" w:rsidR="00A15762" w:rsidRDefault="00A15762" w:rsidP="0021572A">
      <w:pPr>
        <w:widowControl w:val="0"/>
        <w:suppressAutoHyphens/>
        <w:autoSpaceDN w:val="0"/>
        <w:jc w:val="center"/>
        <w:textAlignment w:val="baseline"/>
        <w:rPr>
          <w:rFonts w:eastAsia="Tahoma" w:cs="Tahoma"/>
          <w:b/>
          <w:kern w:val="3"/>
          <w:sz w:val="24"/>
          <w:szCs w:val="24"/>
          <w:lang w:eastAsia="pl-PL"/>
        </w:rPr>
      </w:pPr>
    </w:p>
    <w:p w14:paraId="1F0F2309" w14:textId="311E55E8" w:rsidR="002B603C" w:rsidRPr="00A931F7" w:rsidRDefault="0021572A" w:rsidP="00A931F7">
      <w:pPr>
        <w:pStyle w:val="Nagwek1"/>
        <w:numPr>
          <w:ilvl w:val="0"/>
          <w:numId w:val="30"/>
        </w:numPr>
        <w:rPr>
          <w:rFonts w:eastAsia="Tahoma"/>
        </w:rPr>
      </w:pPr>
      <w:r w:rsidRPr="00A931F7">
        <w:rPr>
          <w:rFonts w:eastAsia="Tahoma"/>
        </w:rPr>
        <w:t xml:space="preserve">oznaczenie nieruchomości </w:t>
      </w:r>
      <w:r w:rsidR="002B603C">
        <w:t xml:space="preserve">w miejscowości </w:t>
      </w:r>
      <w:r w:rsidR="00A15762">
        <w:t>PIECZYNEK</w:t>
      </w:r>
    </w:p>
    <w:tbl>
      <w:tblPr>
        <w:tblStyle w:val="Tabela-Siatka"/>
        <w:tblW w:w="5537" w:type="dxa"/>
        <w:tblInd w:w="442" w:type="dxa"/>
        <w:tblLook w:val="04A0" w:firstRow="1" w:lastRow="0" w:firstColumn="1" w:lastColumn="0" w:noHBand="0" w:noVBand="1"/>
      </w:tblPr>
      <w:tblGrid>
        <w:gridCol w:w="2224"/>
        <w:gridCol w:w="3313"/>
      </w:tblGrid>
      <w:tr w:rsidR="0008400F" w14:paraId="6F0E031A" w14:textId="77777777" w:rsidTr="0008400F">
        <w:trPr>
          <w:trHeight w:val="270"/>
        </w:trPr>
        <w:tc>
          <w:tcPr>
            <w:tcW w:w="2224" w:type="dxa"/>
          </w:tcPr>
          <w:p w14:paraId="327A5FEA" w14:textId="77777777" w:rsidR="0008400F" w:rsidRDefault="0008400F" w:rsidP="007B796C">
            <w:r>
              <w:t>Gmina</w:t>
            </w:r>
          </w:p>
        </w:tc>
        <w:tc>
          <w:tcPr>
            <w:tcW w:w="3313" w:type="dxa"/>
          </w:tcPr>
          <w:p w14:paraId="04D73FEA" w14:textId="103174AC" w:rsidR="0008400F" w:rsidRPr="002B603C" w:rsidRDefault="0008400F" w:rsidP="007B796C">
            <w:pPr>
              <w:rPr>
                <w:b/>
              </w:rPr>
            </w:pPr>
            <w:r w:rsidRPr="002B603C">
              <w:rPr>
                <w:b/>
              </w:rPr>
              <w:t>Złotów</w:t>
            </w:r>
          </w:p>
        </w:tc>
      </w:tr>
      <w:tr w:rsidR="0008400F" w14:paraId="0FF45F60" w14:textId="77777777" w:rsidTr="0008400F">
        <w:trPr>
          <w:trHeight w:val="270"/>
        </w:trPr>
        <w:tc>
          <w:tcPr>
            <w:tcW w:w="2224" w:type="dxa"/>
          </w:tcPr>
          <w:p w14:paraId="0799F6E2" w14:textId="77777777" w:rsidR="0008400F" w:rsidRDefault="0008400F" w:rsidP="007B796C">
            <w:r>
              <w:t>Obręb</w:t>
            </w:r>
          </w:p>
        </w:tc>
        <w:tc>
          <w:tcPr>
            <w:tcW w:w="3313" w:type="dxa"/>
          </w:tcPr>
          <w:p w14:paraId="4C093B37" w14:textId="6E549F37" w:rsidR="0008400F" w:rsidRDefault="0008400F" w:rsidP="007B796C">
            <w:pPr>
              <w:rPr>
                <w:b/>
              </w:rPr>
            </w:pPr>
            <w:r>
              <w:rPr>
                <w:b/>
              </w:rPr>
              <w:t>Zalesie</w:t>
            </w:r>
          </w:p>
        </w:tc>
      </w:tr>
      <w:tr w:rsidR="0008400F" w14:paraId="21C851A1" w14:textId="77777777" w:rsidTr="0008400F">
        <w:trPr>
          <w:trHeight w:val="255"/>
        </w:trPr>
        <w:tc>
          <w:tcPr>
            <w:tcW w:w="2224" w:type="dxa"/>
          </w:tcPr>
          <w:p w14:paraId="2CFB8F03" w14:textId="77777777" w:rsidR="0008400F" w:rsidRDefault="0008400F" w:rsidP="007B796C">
            <w:r>
              <w:t>Numer działki</w:t>
            </w:r>
          </w:p>
        </w:tc>
        <w:tc>
          <w:tcPr>
            <w:tcW w:w="3313" w:type="dxa"/>
          </w:tcPr>
          <w:p w14:paraId="1DC2E44E" w14:textId="47928A7C" w:rsidR="0008400F" w:rsidRDefault="00A15762" w:rsidP="007B796C">
            <w:pPr>
              <w:rPr>
                <w:b/>
              </w:rPr>
            </w:pPr>
            <w:r>
              <w:rPr>
                <w:b/>
              </w:rPr>
              <w:t>6/4</w:t>
            </w:r>
          </w:p>
        </w:tc>
      </w:tr>
      <w:tr w:rsidR="0008400F" w14:paraId="54F2F43C" w14:textId="77777777" w:rsidTr="0008400F">
        <w:trPr>
          <w:trHeight w:val="270"/>
        </w:trPr>
        <w:tc>
          <w:tcPr>
            <w:tcW w:w="2224" w:type="dxa"/>
          </w:tcPr>
          <w:p w14:paraId="1CF04E61" w14:textId="77777777" w:rsidR="0008400F" w:rsidRDefault="0008400F" w:rsidP="007B796C">
            <w:r>
              <w:t>Numer obrębu</w:t>
            </w:r>
          </w:p>
        </w:tc>
        <w:tc>
          <w:tcPr>
            <w:tcW w:w="3313" w:type="dxa"/>
          </w:tcPr>
          <w:p w14:paraId="71DE8C85" w14:textId="1F329325" w:rsidR="0008400F" w:rsidRPr="002B603C" w:rsidRDefault="0008400F" w:rsidP="007B796C">
            <w:pPr>
              <w:rPr>
                <w:b/>
              </w:rPr>
            </w:pPr>
            <w:r w:rsidRPr="002B603C">
              <w:rPr>
                <w:b/>
              </w:rPr>
              <w:t>00</w:t>
            </w:r>
            <w:r>
              <w:rPr>
                <w:b/>
              </w:rPr>
              <w:t>45</w:t>
            </w:r>
          </w:p>
        </w:tc>
      </w:tr>
      <w:tr w:rsidR="0008400F" w14:paraId="15E045EE" w14:textId="77777777" w:rsidTr="0008400F">
        <w:trPr>
          <w:trHeight w:val="255"/>
        </w:trPr>
        <w:tc>
          <w:tcPr>
            <w:tcW w:w="2224" w:type="dxa"/>
          </w:tcPr>
          <w:p w14:paraId="07908CB9" w14:textId="77777777" w:rsidR="0008400F" w:rsidRDefault="0008400F" w:rsidP="007B796C">
            <w:r>
              <w:t>Powierzchnia [ha]</w:t>
            </w:r>
          </w:p>
        </w:tc>
        <w:tc>
          <w:tcPr>
            <w:tcW w:w="3313" w:type="dxa"/>
          </w:tcPr>
          <w:p w14:paraId="00ABB747" w14:textId="63B270E5" w:rsidR="0008400F" w:rsidRDefault="00A15762" w:rsidP="007B796C">
            <w:pPr>
              <w:rPr>
                <w:b/>
              </w:rPr>
            </w:pPr>
            <w:r>
              <w:rPr>
                <w:b/>
              </w:rPr>
              <w:t>7,5300</w:t>
            </w:r>
          </w:p>
        </w:tc>
      </w:tr>
      <w:tr w:rsidR="0008400F" w14:paraId="24ADD116" w14:textId="77777777" w:rsidTr="0008400F">
        <w:trPr>
          <w:trHeight w:val="270"/>
        </w:trPr>
        <w:tc>
          <w:tcPr>
            <w:tcW w:w="2224" w:type="dxa"/>
          </w:tcPr>
          <w:p w14:paraId="248BD12B" w14:textId="508ECBBC" w:rsidR="0008400F" w:rsidRDefault="0008400F" w:rsidP="007B796C">
            <w:r>
              <w:t>Nr K</w:t>
            </w:r>
            <w:r w:rsidRPr="0021572A">
              <w:t>sięg</w:t>
            </w:r>
            <w:r>
              <w:t>i</w:t>
            </w:r>
            <w:r w:rsidRPr="0021572A">
              <w:t xml:space="preserve"> wieczyst</w:t>
            </w:r>
            <w:r>
              <w:t>ej</w:t>
            </w:r>
          </w:p>
        </w:tc>
        <w:tc>
          <w:tcPr>
            <w:tcW w:w="3313" w:type="dxa"/>
          </w:tcPr>
          <w:p w14:paraId="3E3037D5" w14:textId="5F2293D6" w:rsidR="0008400F" w:rsidRPr="00AC1357" w:rsidRDefault="0008400F" w:rsidP="007B796C">
            <w:pPr>
              <w:rPr>
                <w:b/>
              </w:rPr>
            </w:pPr>
            <w:r w:rsidRPr="00AC1357">
              <w:rPr>
                <w:b/>
              </w:rPr>
              <w:t>PO1Z/000</w:t>
            </w:r>
            <w:r w:rsidR="00A15762">
              <w:rPr>
                <w:b/>
              </w:rPr>
              <w:t>42014</w:t>
            </w:r>
            <w:r w:rsidRPr="00AC1357">
              <w:rPr>
                <w:b/>
              </w:rPr>
              <w:t>/</w:t>
            </w:r>
            <w:r w:rsidR="00A15762">
              <w:rPr>
                <w:b/>
              </w:rPr>
              <w:t>8</w:t>
            </w:r>
          </w:p>
        </w:tc>
      </w:tr>
      <w:tr w:rsidR="0008400F" w14:paraId="73C4FF17" w14:textId="77777777" w:rsidTr="0008400F">
        <w:trPr>
          <w:trHeight w:val="270"/>
        </w:trPr>
        <w:tc>
          <w:tcPr>
            <w:tcW w:w="2224" w:type="dxa"/>
          </w:tcPr>
          <w:p w14:paraId="03A1B7D8" w14:textId="5F24D2BF" w:rsidR="0008400F" w:rsidRDefault="0008400F" w:rsidP="007B796C">
            <w:r>
              <w:t>Właściciel</w:t>
            </w:r>
          </w:p>
        </w:tc>
        <w:tc>
          <w:tcPr>
            <w:tcW w:w="3313" w:type="dxa"/>
          </w:tcPr>
          <w:p w14:paraId="14D6587A" w14:textId="54DFEA45" w:rsidR="0008400F" w:rsidRDefault="0008400F" w:rsidP="007B796C">
            <w:pPr>
              <w:rPr>
                <w:b/>
              </w:rPr>
            </w:pPr>
            <w:r>
              <w:rPr>
                <w:b/>
              </w:rPr>
              <w:t>Gmina Złotów</w:t>
            </w:r>
          </w:p>
        </w:tc>
      </w:tr>
    </w:tbl>
    <w:p w14:paraId="677B0752" w14:textId="77777777" w:rsidR="00713D89" w:rsidRPr="00713D89" w:rsidRDefault="0092186B" w:rsidP="0092186B">
      <w:pPr>
        <w:pStyle w:val="Nagwek1"/>
        <w:rPr>
          <w:rFonts w:eastAsia="Tahoma"/>
        </w:rPr>
      </w:pPr>
      <w:r>
        <w:rPr>
          <w:rFonts w:eastAsia="Tahoma"/>
        </w:rPr>
        <w:t>opis nieruchomości</w:t>
      </w:r>
    </w:p>
    <w:p w14:paraId="75D4B944" w14:textId="42EC648A" w:rsidR="0021572A" w:rsidRPr="0028286B" w:rsidRDefault="002212BB" w:rsidP="0021572A">
      <w:pPr>
        <w:widowControl w:val="0"/>
        <w:suppressAutoHyphens/>
        <w:autoSpaceDN w:val="0"/>
        <w:textAlignment w:val="baseline"/>
        <w:rPr>
          <w:rFonts w:eastAsia="Tahoma" w:cs="Tahoma"/>
          <w:kern w:val="3"/>
          <w:lang w:eastAsia="pl-PL"/>
        </w:rPr>
      </w:pPr>
      <w:r w:rsidRPr="0028286B">
        <w:rPr>
          <w:rFonts w:eastAsia="Tahoma" w:cs="Tahoma"/>
          <w:kern w:val="3"/>
          <w:lang w:eastAsia="pl-PL"/>
        </w:rPr>
        <w:t>Nieruchomość dz. nr</w:t>
      </w:r>
      <w:r w:rsidR="0021572A" w:rsidRPr="0028286B">
        <w:rPr>
          <w:rFonts w:eastAsia="Tahoma" w:cs="Tahoma"/>
          <w:kern w:val="3"/>
          <w:lang w:eastAsia="pl-PL"/>
        </w:rPr>
        <w:t xml:space="preserve"> </w:t>
      </w:r>
      <w:r w:rsidR="00A15762">
        <w:rPr>
          <w:rFonts w:eastAsia="Tahoma" w:cs="Tahoma"/>
          <w:kern w:val="3"/>
          <w:lang w:eastAsia="pl-PL"/>
        </w:rPr>
        <w:t>6/4</w:t>
      </w:r>
      <w:r w:rsidR="0069415D" w:rsidRPr="0028286B">
        <w:rPr>
          <w:rFonts w:eastAsia="Tahoma" w:cs="Tahoma"/>
          <w:kern w:val="3"/>
          <w:lang w:eastAsia="pl-PL"/>
        </w:rPr>
        <w:t xml:space="preserve"> </w:t>
      </w:r>
      <w:r w:rsidR="00184CF7">
        <w:rPr>
          <w:rFonts w:eastAsia="Tahoma" w:cs="Tahoma"/>
          <w:kern w:val="3"/>
          <w:lang w:eastAsia="pl-PL"/>
        </w:rPr>
        <w:t xml:space="preserve">o powierzchni </w:t>
      </w:r>
      <w:r w:rsidR="00A15762">
        <w:rPr>
          <w:rFonts w:eastAsia="Tahoma" w:cs="Tahoma"/>
          <w:kern w:val="3"/>
          <w:lang w:eastAsia="pl-PL"/>
        </w:rPr>
        <w:t>7,5300</w:t>
      </w:r>
      <w:r w:rsidR="00184CF7">
        <w:rPr>
          <w:rFonts w:eastAsia="Tahoma" w:cs="Tahoma"/>
          <w:kern w:val="3"/>
          <w:lang w:eastAsia="pl-PL"/>
        </w:rPr>
        <w:t xml:space="preserve"> ha </w:t>
      </w:r>
      <w:r w:rsidR="00023043" w:rsidRPr="0028286B">
        <w:rPr>
          <w:rFonts w:eastAsia="Tahoma" w:cs="Tahoma"/>
          <w:kern w:val="3"/>
          <w:lang w:eastAsia="pl-PL"/>
        </w:rPr>
        <w:t>znajduje się</w:t>
      </w:r>
      <w:r w:rsidR="0021572A" w:rsidRPr="0028286B">
        <w:rPr>
          <w:rFonts w:eastAsia="Tahoma" w:cs="Tahoma"/>
          <w:kern w:val="3"/>
          <w:lang w:eastAsia="pl-PL"/>
        </w:rPr>
        <w:t xml:space="preserve"> </w:t>
      </w:r>
      <w:r w:rsidR="00D07919" w:rsidRPr="0028286B">
        <w:rPr>
          <w:rFonts w:eastAsia="Tahoma" w:cs="Tahoma"/>
          <w:kern w:val="3"/>
          <w:lang w:eastAsia="pl-PL"/>
        </w:rPr>
        <w:t xml:space="preserve">w obrębie geodezyjnym </w:t>
      </w:r>
      <w:r w:rsidR="004579A4">
        <w:rPr>
          <w:rFonts w:eastAsia="Tahoma" w:cs="Tahoma"/>
          <w:kern w:val="3"/>
          <w:lang w:eastAsia="pl-PL"/>
        </w:rPr>
        <w:t>Zalesie</w:t>
      </w:r>
      <w:r w:rsidR="00D07919" w:rsidRPr="0028286B">
        <w:rPr>
          <w:rFonts w:eastAsia="Tahoma" w:cs="Tahoma"/>
          <w:kern w:val="3"/>
          <w:lang w:eastAsia="pl-PL"/>
        </w:rPr>
        <w:t>, gmina Złotów</w:t>
      </w:r>
      <w:r w:rsidR="004E1800">
        <w:rPr>
          <w:rFonts w:eastAsia="Tahoma" w:cs="Tahoma"/>
          <w:kern w:val="3"/>
          <w:lang w:eastAsia="pl-PL"/>
        </w:rPr>
        <w:t xml:space="preserve"> (dalej nieruchomość)</w:t>
      </w:r>
      <w:r w:rsidR="00D07919" w:rsidRPr="0028286B">
        <w:rPr>
          <w:rFonts w:eastAsia="Tahoma" w:cs="Tahoma"/>
          <w:kern w:val="3"/>
          <w:lang w:eastAsia="pl-PL"/>
        </w:rPr>
        <w:t xml:space="preserve">. </w:t>
      </w:r>
      <w:r w:rsidR="004579A4">
        <w:rPr>
          <w:rFonts w:eastAsia="Tahoma" w:cs="Tahoma"/>
          <w:kern w:val="3"/>
          <w:lang w:eastAsia="pl-PL"/>
        </w:rPr>
        <w:t>L</w:t>
      </w:r>
      <w:r w:rsidR="004579A4" w:rsidRPr="004579A4">
        <w:rPr>
          <w:rFonts w:eastAsia="Tahoma" w:cs="Tahoma"/>
          <w:kern w:val="3"/>
          <w:lang w:eastAsia="pl-PL"/>
        </w:rPr>
        <w:t xml:space="preserve">okalizacja </w:t>
      </w:r>
      <w:r w:rsidR="00161BBD">
        <w:rPr>
          <w:rFonts w:eastAsia="Tahoma" w:cs="Tahoma"/>
          <w:kern w:val="3"/>
          <w:lang w:eastAsia="pl-PL"/>
        </w:rPr>
        <w:t xml:space="preserve">bardzo dobra, </w:t>
      </w:r>
      <w:r w:rsidR="00C803E3">
        <w:rPr>
          <w:rFonts w:eastAsia="Tahoma" w:cs="Tahoma"/>
          <w:kern w:val="3"/>
          <w:lang w:eastAsia="pl-PL"/>
        </w:rPr>
        <w:t>przy zjeździe do wsi Pieczynek,</w:t>
      </w:r>
      <w:r w:rsidR="004579A4" w:rsidRPr="004579A4">
        <w:rPr>
          <w:rFonts w:eastAsia="Tahoma" w:cs="Tahoma"/>
          <w:kern w:val="3"/>
          <w:lang w:eastAsia="pl-PL"/>
        </w:rPr>
        <w:t xml:space="preserve"> ok. </w:t>
      </w:r>
      <w:r w:rsidR="00C803E3">
        <w:rPr>
          <w:rFonts w:eastAsia="Tahoma" w:cs="Tahoma"/>
          <w:kern w:val="3"/>
          <w:lang w:eastAsia="pl-PL"/>
        </w:rPr>
        <w:t>5</w:t>
      </w:r>
      <w:r w:rsidR="004579A4" w:rsidRPr="004579A4">
        <w:rPr>
          <w:rFonts w:eastAsia="Tahoma" w:cs="Tahoma"/>
          <w:kern w:val="3"/>
          <w:lang w:eastAsia="pl-PL"/>
        </w:rPr>
        <w:t xml:space="preserve"> km na</w:t>
      </w:r>
      <w:r w:rsidR="00DD7EF3">
        <w:rPr>
          <w:rFonts w:eastAsia="Tahoma" w:cs="Tahoma"/>
          <w:kern w:val="3"/>
          <w:lang w:eastAsia="pl-PL"/>
        </w:rPr>
        <w:t> </w:t>
      </w:r>
      <w:r w:rsidR="004579A4" w:rsidRPr="004579A4">
        <w:rPr>
          <w:rFonts w:eastAsia="Tahoma" w:cs="Tahoma"/>
          <w:kern w:val="3"/>
          <w:lang w:eastAsia="pl-PL"/>
        </w:rPr>
        <w:t>zachód od Złotowa</w:t>
      </w:r>
      <w:r w:rsidR="00C803E3">
        <w:rPr>
          <w:rFonts w:eastAsia="Tahoma" w:cs="Tahoma"/>
          <w:kern w:val="3"/>
          <w:lang w:eastAsia="pl-PL"/>
        </w:rPr>
        <w:t>,</w:t>
      </w:r>
      <w:r w:rsidR="00C803E3" w:rsidRPr="00C803E3">
        <w:rPr>
          <w:rFonts w:eastAsia="Tahoma" w:cs="Tahoma"/>
          <w:kern w:val="3"/>
          <w:lang w:eastAsia="pl-PL"/>
        </w:rPr>
        <w:t xml:space="preserve"> </w:t>
      </w:r>
      <w:r w:rsidR="00C803E3">
        <w:rPr>
          <w:rFonts w:eastAsia="Tahoma" w:cs="Tahoma"/>
          <w:kern w:val="3"/>
          <w:lang w:eastAsia="pl-PL"/>
        </w:rPr>
        <w:t>w</w:t>
      </w:r>
      <w:r w:rsidR="00161BBD">
        <w:rPr>
          <w:rFonts w:eastAsia="Tahoma" w:cs="Tahoma"/>
          <w:kern w:val="3"/>
          <w:lang w:eastAsia="pl-PL"/>
        </w:rPr>
        <w:t> </w:t>
      </w:r>
      <w:r w:rsidR="00C803E3">
        <w:rPr>
          <w:rFonts w:eastAsia="Tahoma" w:cs="Tahoma"/>
          <w:kern w:val="3"/>
          <w:lang w:eastAsia="pl-PL"/>
        </w:rPr>
        <w:t xml:space="preserve">sąsiedztwie gruntów rolnych i dalej zabudowań </w:t>
      </w:r>
      <w:r w:rsidR="00C803E3" w:rsidRPr="004579A4">
        <w:rPr>
          <w:rFonts w:eastAsia="Tahoma" w:cs="Tahoma"/>
          <w:kern w:val="3"/>
          <w:lang w:eastAsia="pl-PL"/>
        </w:rPr>
        <w:t xml:space="preserve">mieszkalnych </w:t>
      </w:r>
      <w:r w:rsidR="00161BBD">
        <w:rPr>
          <w:rFonts w:eastAsia="Tahoma" w:cs="Tahoma"/>
          <w:kern w:val="3"/>
          <w:lang w:eastAsia="pl-PL"/>
        </w:rPr>
        <w:t>wsi Pieczynek</w:t>
      </w:r>
      <w:r w:rsidR="00C803E3">
        <w:rPr>
          <w:rFonts w:eastAsia="Tahoma" w:cs="Tahoma"/>
          <w:kern w:val="3"/>
          <w:lang w:eastAsia="pl-PL"/>
        </w:rPr>
        <w:t>. Dostęp od drogi powiatowej Złotów - Ptusza</w:t>
      </w:r>
      <w:r w:rsidR="004579A4">
        <w:rPr>
          <w:rFonts w:eastAsia="Tahoma" w:cs="Tahoma"/>
          <w:kern w:val="3"/>
          <w:lang w:eastAsia="pl-PL"/>
        </w:rPr>
        <w:t>.</w:t>
      </w:r>
      <w:r w:rsidR="00AA03EF" w:rsidRPr="00AA03EF">
        <w:rPr>
          <w:rFonts w:eastAsia="Tahoma" w:cs="Tahoma"/>
          <w:kern w:val="3"/>
          <w:lang w:eastAsia="pl-PL"/>
        </w:rPr>
        <w:t xml:space="preserve"> </w:t>
      </w:r>
      <w:r w:rsidR="00AA03EF">
        <w:rPr>
          <w:rFonts w:eastAsia="Tahoma" w:cs="Tahoma"/>
          <w:kern w:val="3"/>
          <w:lang w:eastAsia="pl-PL"/>
        </w:rPr>
        <w:t>D</w:t>
      </w:r>
      <w:r w:rsidR="00AA03EF" w:rsidRPr="00AA03EF">
        <w:rPr>
          <w:rFonts w:eastAsia="Tahoma" w:cs="Tahoma"/>
          <w:kern w:val="3"/>
          <w:lang w:eastAsia="pl-PL"/>
        </w:rPr>
        <w:t>ziałka posiada kształt zbliżony do</w:t>
      </w:r>
      <w:r w:rsidR="00DD7EF3">
        <w:rPr>
          <w:rFonts w:eastAsia="Tahoma" w:cs="Tahoma"/>
          <w:kern w:val="3"/>
          <w:lang w:eastAsia="pl-PL"/>
        </w:rPr>
        <w:t> </w:t>
      </w:r>
      <w:r w:rsidR="00AA03EF" w:rsidRPr="00AA03EF">
        <w:rPr>
          <w:rFonts w:eastAsia="Tahoma" w:cs="Tahoma"/>
          <w:kern w:val="3"/>
          <w:lang w:eastAsia="pl-PL"/>
        </w:rPr>
        <w:t>prostokąta, teren płaski, niezabudowany</w:t>
      </w:r>
      <w:r w:rsidR="003F64E7">
        <w:rPr>
          <w:rFonts w:eastAsia="Tahoma" w:cs="Tahoma"/>
          <w:kern w:val="3"/>
          <w:lang w:eastAsia="pl-PL"/>
        </w:rPr>
        <w:t>. Na skraju działki znajdują się dwa słupy z napowietrzną lini</w:t>
      </w:r>
      <w:r w:rsidR="007837AF">
        <w:rPr>
          <w:rFonts w:eastAsia="Tahoma" w:cs="Tahoma"/>
          <w:kern w:val="3"/>
          <w:lang w:eastAsia="pl-PL"/>
        </w:rPr>
        <w:t>ą</w:t>
      </w:r>
      <w:r w:rsidR="003F64E7">
        <w:rPr>
          <w:rFonts w:eastAsia="Tahoma" w:cs="Tahoma"/>
          <w:kern w:val="3"/>
          <w:lang w:eastAsia="pl-PL"/>
        </w:rPr>
        <w:t xml:space="preserve"> niskiego napięcia</w:t>
      </w:r>
      <w:r w:rsidR="00A40E47">
        <w:rPr>
          <w:rFonts w:eastAsia="Tahoma" w:cs="Tahoma"/>
          <w:kern w:val="3"/>
          <w:lang w:eastAsia="pl-PL"/>
        </w:rPr>
        <w:t>, ponadto</w:t>
      </w:r>
      <w:r w:rsidR="007837AF">
        <w:rPr>
          <w:rFonts w:eastAsia="Tahoma" w:cs="Tahoma"/>
          <w:kern w:val="3"/>
          <w:lang w:eastAsia="pl-PL"/>
        </w:rPr>
        <w:t> </w:t>
      </w:r>
      <w:r w:rsidR="003F64E7">
        <w:rPr>
          <w:rFonts w:eastAsia="Tahoma" w:cs="Tahoma"/>
          <w:kern w:val="3"/>
          <w:lang w:eastAsia="pl-PL"/>
        </w:rPr>
        <w:t>przebiega napowietrzna linia wysokiego napięcia</w:t>
      </w:r>
      <w:r w:rsidR="007837AF">
        <w:rPr>
          <w:rFonts w:eastAsia="Tahoma" w:cs="Tahoma"/>
          <w:kern w:val="3"/>
          <w:lang w:eastAsia="pl-PL"/>
        </w:rPr>
        <w:t>, a w</w:t>
      </w:r>
      <w:r w:rsidR="003F64E7">
        <w:rPr>
          <w:rFonts w:eastAsia="Tahoma" w:cs="Tahoma"/>
          <w:kern w:val="3"/>
          <w:lang w:eastAsia="pl-PL"/>
        </w:rPr>
        <w:t xml:space="preserve">zdłuż granicy działki </w:t>
      </w:r>
      <w:r w:rsidR="003F64E7" w:rsidRPr="003F64E7">
        <w:rPr>
          <w:rFonts w:eastAsia="Tahoma" w:cs="Tahoma"/>
          <w:kern w:val="3"/>
          <w:lang w:eastAsia="pl-PL"/>
        </w:rPr>
        <w:t>znajduje się wodociąg i</w:t>
      </w:r>
      <w:r w:rsidR="007837AF">
        <w:rPr>
          <w:rFonts w:eastAsia="Tahoma" w:cs="Tahoma"/>
          <w:kern w:val="3"/>
          <w:lang w:eastAsia="pl-PL"/>
        </w:rPr>
        <w:t> </w:t>
      </w:r>
      <w:r w:rsidR="003F64E7" w:rsidRPr="003F64E7">
        <w:rPr>
          <w:rFonts w:eastAsia="Tahoma" w:cs="Tahoma"/>
          <w:kern w:val="3"/>
          <w:lang w:eastAsia="pl-PL"/>
        </w:rPr>
        <w:t>kanalizacja</w:t>
      </w:r>
      <w:r w:rsidR="003F64E7">
        <w:rPr>
          <w:rFonts w:eastAsia="Tahoma" w:cs="Tahoma"/>
          <w:kern w:val="3"/>
          <w:lang w:eastAsia="pl-PL"/>
        </w:rPr>
        <w:t xml:space="preserve">. </w:t>
      </w:r>
      <w:r w:rsidR="00AA03EF">
        <w:rPr>
          <w:rFonts w:eastAsia="Tahoma" w:cs="Tahoma"/>
          <w:kern w:val="3"/>
          <w:lang w:eastAsia="pl-PL"/>
        </w:rPr>
        <w:t>U</w:t>
      </w:r>
      <w:r w:rsidR="00AA03EF" w:rsidRPr="00AA03EF">
        <w:rPr>
          <w:rFonts w:eastAsia="Tahoma" w:cs="Tahoma"/>
          <w:kern w:val="3"/>
          <w:lang w:eastAsia="pl-PL"/>
        </w:rPr>
        <w:t xml:space="preserve">żytek gruntowy- </w:t>
      </w:r>
      <w:proofErr w:type="spellStart"/>
      <w:r w:rsidR="003F64E7">
        <w:rPr>
          <w:rFonts w:eastAsia="Tahoma" w:cs="Tahoma"/>
          <w:kern w:val="3"/>
          <w:lang w:eastAsia="pl-PL"/>
        </w:rPr>
        <w:t>RIVa</w:t>
      </w:r>
      <w:proofErr w:type="spellEnd"/>
      <w:r w:rsidR="003F64E7">
        <w:rPr>
          <w:rFonts w:eastAsia="Tahoma" w:cs="Tahoma"/>
          <w:kern w:val="3"/>
          <w:lang w:eastAsia="pl-PL"/>
        </w:rPr>
        <w:t xml:space="preserve"> i </w:t>
      </w:r>
      <w:proofErr w:type="spellStart"/>
      <w:r w:rsidR="003F64E7">
        <w:rPr>
          <w:rFonts w:eastAsia="Tahoma" w:cs="Tahoma"/>
          <w:kern w:val="3"/>
          <w:lang w:eastAsia="pl-PL"/>
        </w:rPr>
        <w:t>RIVb</w:t>
      </w:r>
      <w:proofErr w:type="spellEnd"/>
      <w:r w:rsidR="00AA03EF">
        <w:rPr>
          <w:rFonts w:eastAsia="Tahoma" w:cs="Tahoma"/>
          <w:kern w:val="3"/>
          <w:lang w:eastAsia="pl-PL"/>
        </w:rPr>
        <w:t>.</w:t>
      </w:r>
      <w:r w:rsidR="00E42FB3">
        <w:rPr>
          <w:rFonts w:eastAsia="Tahoma" w:cs="Tahoma"/>
          <w:kern w:val="3"/>
          <w:lang w:eastAsia="pl-PL"/>
        </w:rPr>
        <w:t xml:space="preserve"> </w:t>
      </w:r>
    </w:p>
    <w:p w14:paraId="7CD455CB" w14:textId="66092606" w:rsidR="0092186B" w:rsidRDefault="0021572A" w:rsidP="0092186B">
      <w:pPr>
        <w:pStyle w:val="Nagwek1"/>
        <w:rPr>
          <w:rFonts w:eastAsia="Tahoma"/>
        </w:rPr>
      </w:pPr>
      <w:r w:rsidRPr="0021572A">
        <w:rPr>
          <w:rFonts w:eastAsia="Tahoma"/>
        </w:rPr>
        <w:t>Przeznaczenie nieruchomości:</w:t>
      </w:r>
    </w:p>
    <w:p w14:paraId="1C7887E3" w14:textId="38D35DCA" w:rsidR="00D541F0" w:rsidRDefault="002A3656" w:rsidP="00D0515F">
      <w:pPr>
        <w:pStyle w:val="Nagwek2"/>
        <w:rPr>
          <w:rFonts w:eastAsia="Tahoma"/>
        </w:rPr>
      </w:pPr>
      <w:r>
        <w:rPr>
          <w:rFonts w:eastAsia="Tahoma"/>
        </w:rPr>
        <w:t>B</w:t>
      </w:r>
      <w:r w:rsidR="00D541F0" w:rsidRPr="00D541F0">
        <w:rPr>
          <w:rFonts w:eastAsia="Tahoma"/>
        </w:rPr>
        <w:t>udow</w:t>
      </w:r>
      <w:r>
        <w:rPr>
          <w:rFonts w:eastAsia="Tahoma"/>
        </w:rPr>
        <w:t>a i eksploatacja</w:t>
      </w:r>
      <w:r w:rsidR="00D541F0" w:rsidRPr="00D541F0">
        <w:rPr>
          <w:rFonts w:eastAsia="Tahoma"/>
        </w:rPr>
        <w:t xml:space="preserve"> </w:t>
      </w:r>
      <w:r w:rsidRPr="00D541F0">
        <w:rPr>
          <w:rFonts w:eastAsia="Tahoma"/>
        </w:rPr>
        <w:t>na</w:t>
      </w:r>
      <w:r>
        <w:rPr>
          <w:rFonts w:eastAsia="Tahoma"/>
        </w:rPr>
        <w:t> </w:t>
      </w:r>
      <w:r w:rsidRPr="00D541F0">
        <w:rPr>
          <w:rFonts w:eastAsia="Tahoma"/>
        </w:rPr>
        <w:t>przedmiotowej nieruchomości</w:t>
      </w:r>
      <w:r>
        <w:rPr>
          <w:rFonts w:eastAsia="Tahoma"/>
        </w:rPr>
        <w:t xml:space="preserve"> </w:t>
      </w:r>
      <w:r w:rsidR="00D541F0" w:rsidRPr="00D541F0">
        <w:rPr>
          <w:rFonts w:eastAsia="Tahoma"/>
        </w:rPr>
        <w:t>farmy fotowoltaicznej wraz</w:t>
      </w:r>
      <w:r w:rsidR="00D6086E">
        <w:rPr>
          <w:rFonts w:eastAsia="Tahoma"/>
        </w:rPr>
        <w:t> </w:t>
      </w:r>
      <w:r w:rsidR="00D541F0" w:rsidRPr="00D541F0">
        <w:rPr>
          <w:rFonts w:eastAsia="Tahoma"/>
        </w:rPr>
        <w:t>z</w:t>
      </w:r>
      <w:r>
        <w:rPr>
          <w:rFonts w:eastAsia="Tahoma"/>
        </w:rPr>
        <w:t> </w:t>
      </w:r>
      <w:r w:rsidR="00D541F0" w:rsidRPr="00D541F0">
        <w:rPr>
          <w:rFonts w:eastAsia="Tahoma"/>
        </w:rPr>
        <w:t xml:space="preserve">niezbędną infrastrukturą </w:t>
      </w:r>
      <w:r w:rsidRPr="00D541F0">
        <w:rPr>
          <w:rFonts w:eastAsia="Tahoma"/>
        </w:rPr>
        <w:t>techniczną</w:t>
      </w:r>
      <w:r w:rsidR="00175611">
        <w:rPr>
          <w:rFonts w:eastAsia="Tahoma"/>
        </w:rPr>
        <w:t xml:space="preserve"> (dalej farmy)</w:t>
      </w:r>
      <w:r w:rsidRPr="00D541F0">
        <w:rPr>
          <w:rFonts w:eastAsia="Tahoma"/>
        </w:rPr>
        <w:t>,</w:t>
      </w:r>
      <w:r w:rsidR="00D541F0" w:rsidRPr="00D541F0">
        <w:rPr>
          <w:rFonts w:eastAsia="Tahoma"/>
        </w:rPr>
        <w:t xml:space="preserve"> </w:t>
      </w:r>
      <w:r>
        <w:rPr>
          <w:rFonts w:eastAsia="Tahoma"/>
        </w:rPr>
        <w:t>w tym</w:t>
      </w:r>
      <w:r w:rsidR="00D541F0" w:rsidRPr="00D541F0">
        <w:rPr>
          <w:rFonts w:eastAsia="Tahoma"/>
        </w:rPr>
        <w:t xml:space="preserve"> dokonywanie przez Dzierżawcę </w:t>
      </w:r>
      <w:r>
        <w:rPr>
          <w:rFonts w:eastAsia="Tahoma"/>
        </w:rPr>
        <w:t>zmian, niezbędnych do realizacji celu dzierżawy,</w:t>
      </w:r>
      <w:r w:rsidR="00D541F0" w:rsidRPr="00D541F0">
        <w:rPr>
          <w:rFonts w:eastAsia="Tahoma"/>
        </w:rPr>
        <w:t xml:space="preserve"> </w:t>
      </w:r>
      <w:r w:rsidRPr="00D541F0">
        <w:rPr>
          <w:rFonts w:eastAsia="Tahoma"/>
        </w:rPr>
        <w:t xml:space="preserve">łącznie ze zmianą przeznaczenia </w:t>
      </w:r>
      <w:r>
        <w:rPr>
          <w:rFonts w:eastAsia="Tahoma"/>
        </w:rPr>
        <w:t>gruntu</w:t>
      </w:r>
      <w:r w:rsidRPr="00D541F0">
        <w:rPr>
          <w:rFonts w:eastAsia="Tahoma"/>
        </w:rPr>
        <w:t>, dokonywania na ni</w:t>
      </w:r>
      <w:r>
        <w:rPr>
          <w:rFonts w:eastAsia="Tahoma"/>
        </w:rPr>
        <w:t>m</w:t>
      </w:r>
      <w:r w:rsidRPr="00D541F0">
        <w:rPr>
          <w:rFonts w:eastAsia="Tahoma"/>
        </w:rPr>
        <w:t xml:space="preserve"> pomiarów i analiz oraz ulepszeń </w:t>
      </w:r>
      <w:r w:rsidR="00D541F0" w:rsidRPr="00D541F0">
        <w:rPr>
          <w:rFonts w:eastAsia="Tahoma"/>
        </w:rPr>
        <w:t xml:space="preserve">w zakresie dopuszczalnym obowiązującymi przepisami prawa, w szczególności przepisami prawa budowlanego i prawa energetycznego, </w:t>
      </w:r>
    </w:p>
    <w:p w14:paraId="6040A5A2" w14:textId="01044931" w:rsidR="00E42FB3" w:rsidRPr="00D541F0" w:rsidRDefault="00E42FB3" w:rsidP="00D0515F">
      <w:pPr>
        <w:pStyle w:val="Nagwek2"/>
        <w:rPr>
          <w:rFonts w:eastAsia="Tahoma"/>
        </w:rPr>
      </w:pPr>
      <w:r w:rsidRPr="00D541F0">
        <w:rPr>
          <w:rFonts w:eastAsia="Tahoma"/>
        </w:rPr>
        <w:t>Przedmiotowa działka nie jest objęta obowiązującym miejscowym planem zagospodarowania przestrzennego.</w:t>
      </w:r>
      <w:r w:rsidR="00AA03EF" w:rsidRPr="00AA03EF">
        <w:t xml:space="preserve"> </w:t>
      </w:r>
    </w:p>
    <w:p w14:paraId="2B1F2433" w14:textId="3F011DD2" w:rsidR="00E42FB3" w:rsidRDefault="00E42FB3" w:rsidP="00E42FB3">
      <w:pPr>
        <w:pStyle w:val="Nagwek2"/>
        <w:rPr>
          <w:rFonts w:eastAsia="Tahoma"/>
        </w:rPr>
      </w:pPr>
      <w:bookmarkStart w:id="1" w:name="_Hlk82436198"/>
      <w:r>
        <w:rPr>
          <w:rFonts w:eastAsia="Tahoma"/>
        </w:rPr>
        <w:t>W „Studium uwarunkowań i kierunków zagospodarowania przestrzennego gminy Złotów” przyjętym uchwał</w:t>
      </w:r>
      <w:r w:rsidR="00D6086E">
        <w:rPr>
          <w:rFonts w:eastAsia="Tahoma"/>
        </w:rPr>
        <w:t>ą</w:t>
      </w:r>
      <w:r>
        <w:rPr>
          <w:rFonts w:eastAsia="Tahoma"/>
        </w:rPr>
        <w:t xml:space="preserve"> nr VIII/66/11 Rady Gminy Złotów z dnia 26 maja 2011 r. działka </w:t>
      </w:r>
      <w:r w:rsidR="007837AF">
        <w:rPr>
          <w:rFonts w:eastAsia="Tahoma"/>
        </w:rPr>
        <w:t>6/4</w:t>
      </w:r>
      <w:r>
        <w:rPr>
          <w:rFonts w:eastAsia="Tahoma"/>
        </w:rPr>
        <w:t xml:space="preserve"> obręb Zalesie oznaczona jest jako </w:t>
      </w:r>
      <w:r w:rsidR="007837AF">
        <w:rPr>
          <w:rFonts w:eastAsia="Tahoma"/>
        </w:rPr>
        <w:t>gleby klas pozostałych (o niższej klasie bonitacyjnej niż klasa III)</w:t>
      </w:r>
      <w:r>
        <w:rPr>
          <w:rFonts w:eastAsia="Tahoma"/>
        </w:rPr>
        <w:t>.</w:t>
      </w:r>
    </w:p>
    <w:bookmarkEnd w:id="1"/>
    <w:p w14:paraId="4F13FD7B" w14:textId="145C5997" w:rsidR="0092186B" w:rsidRPr="00F16A00" w:rsidRDefault="00430F51" w:rsidP="00F16A00">
      <w:pPr>
        <w:pStyle w:val="Nagwek2"/>
        <w:rPr>
          <w:rFonts w:eastAsia="Tahoma"/>
        </w:rPr>
      </w:pPr>
      <w:r w:rsidRPr="00F16A00">
        <w:rPr>
          <w:rFonts w:eastAsia="Tahoma"/>
        </w:rPr>
        <w:t xml:space="preserve">Dla przedmiotowej nieruchomości nie wyznaczono obszaru zdegradowanego </w:t>
      </w:r>
      <w:r w:rsidR="003B4805" w:rsidRPr="00F16A00">
        <w:rPr>
          <w:rFonts w:eastAsia="Tahoma"/>
        </w:rPr>
        <w:t>i obszaru rewitalizacji.</w:t>
      </w:r>
    </w:p>
    <w:p w14:paraId="4CF04288" w14:textId="00109CEB" w:rsidR="0021572A" w:rsidRPr="0021572A" w:rsidRDefault="003B4805" w:rsidP="0092186B">
      <w:pPr>
        <w:pStyle w:val="Nagwek2"/>
        <w:rPr>
          <w:rFonts w:eastAsia="Tahoma"/>
        </w:rPr>
      </w:pPr>
      <w:r>
        <w:rPr>
          <w:rFonts w:eastAsia="Tahoma"/>
        </w:rPr>
        <w:t>Działk</w:t>
      </w:r>
      <w:r w:rsidR="007837AF">
        <w:rPr>
          <w:rFonts w:eastAsia="Tahoma"/>
        </w:rPr>
        <w:t>a</w:t>
      </w:r>
      <w:r>
        <w:rPr>
          <w:rFonts w:eastAsia="Tahoma"/>
        </w:rPr>
        <w:t xml:space="preserve"> nie </w:t>
      </w:r>
      <w:r w:rsidR="007837AF">
        <w:rPr>
          <w:rFonts w:eastAsia="Tahoma"/>
        </w:rPr>
        <w:t>jest</w:t>
      </w:r>
      <w:r>
        <w:rPr>
          <w:rFonts w:eastAsia="Tahoma"/>
        </w:rPr>
        <w:t xml:space="preserve"> przeznaczon</w:t>
      </w:r>
      <w:r w:rsidR="007837AF">
        <w:rPr>
          <w:rFonts w:eastAsia="Tahoma"/>
        </w:rPr>
        <w:t>a</w:t>
      </w:r>
      <w:r>
        <w:rPr>
          <w:rFonts w:eastAsia="Tahoma"/>
        </w:rPr>
        <w:t xml:space="preserve"> do zalesienia w miejscowym planie zagospodarowania przestrzennego</w:t>
      </w:r>
      <w:r w:rsidR="008D5B90">
        <w:rPr>
          <w:rFonts w:eastAsia="Tahoma"/>
        </w:rPr>
        <w:t xml:space="preserve"> albo w decyzji </w:t>
      </w:r>
      <w:r w:rsidR="00DA5A3C">
        <w:rPr>
          <w:rFonts w:eastAsia="Tahoma"/>
        </w:rPr>
        <w:t>o warunkach zabudowy i zagospodarowania terenu.</w:t>
      </w:r>
    </w:p>
    <w:p w14:paraId="64C60BEE" w14:textId="5FB7DC92" w:rsidR="00ED40A8" w:rsidRPr="00ED40A8" w:rsidRDefault="00ED40A8" w:rsidP="00ED40A8">
      <w:pPr>
        <w:pStyle w:val="Nagwek1"/>
        <w:rPr>
          <w:rFonts w:eastAsia="Tahoma"/>
        </w:rPr>
      </w:pPr>
      <w:r w:rsidRPr="00ED40A8">
        <w:rPr>
          <w:rFonts w:eastAsia="Tahoma"/>
        </w:rPr>
        <w:t xml:space="preserve">Okres trwania umowy dzierżawy – </w:t>
      </w:r>
      <w:r>
        <w:rPr>
          <w:rFonts w:eastAsia="Tahoma"/>
        </w:rPr>
        <w:t>29</w:t>
      </w:r>
      <w:r w:rsidRPr="00ED40A8">
        <w:rPr>
          <w:rFonts w:eastAsia="Tahoma"/>
        </w:rPr>
        <w:t xml:space="preserve"> lat.</w:t>
      </w:r>
    </w:p>
    <w:p w14:paraId="6EE51D87" w14:textId="77777777" w:rsidR="00300CC3" w:rsidRDefault="00300CC3" w:rsidP="00ED40A8">
      <w:pPr>
        <w:pStyle w:val="Nagwek1"/>
        <w:rPr>
          <w:rFonts w:eastAsia="Tahoma"/>
        </w:rPr>
      </w:pPr>
      <w:r w:rsidRPr="00300CC3">
        <w:rPr>
          <w:rFonts w:eastAsia="Tahoma"/>
        </w:rPr>
        <w:t>Termin zagospodarowania</w:t>
      </w:r>
      <w:r>
        <w:rPr>
          <w:rFonts w:eastAsia="Tahoma"/>
        </w:rPr>
        <w:t>:</w:t>
      </w:r>
    </w:p>
    <w:p w14:paraId="49F82FED" w14:textId="4F107F76" w:rsidR="00300CC3" w:rsidRDefault="004E1800" w:rsidP="00300CC3">
      <w:r>
        <w:t>3</w:t>
      </w:r>
      <w:r w:rsidR="00685C26">
        <w:t xml:space="preserve"> lata</w:t>
      </w:r>
      <w:r w:rsidR="00300CC3" w:rsidRPr="00300CC3">
        <w:t xml:space="preserve"> od dnia zawarcia umowy dzierżawy</w:t>
      </w:r>
    </w:p>
    <w:p w14:paraId="7BA36263" w14:textId="1D83E67F" w:rsidR="00ED40A8" w:rsidRDefault="00ED40A8" w:rsidP="00ED40A8">
      <w:pPr>
        <w:pStyle w:val="Nagwek1"/>
        <w:rPr>
          <w:rFonts w:eastAsia="Tahoma"/>
        </w:rPr>
      </w:pPr>
      <w:r w:rsidRPr="00ED40A8">
        <w:rPr>
          <w:rFonts w:eastAsia="Tahoma"/>
        </w:rPr>
        <w:t>Termin płatności czynszu dzierżaw</w:t>
      </w:r>
      <w:r w:rsidR="00300CC3">
        <w:rPr>
          <w:rFonts w:eastAsia="Tahoma"/>
        </w:rPr>
        <w:t>nego</w:t>
      </w:r>
      <w:r w:rsidRPr="00ED40A8">
        <w:rPr>
          <w:rFonts w:eastAsia="Tahoma"/>
        </w:rPr>
        <w:t>:</w:t>
      </w:r>
    </w:p>
    <w:p w14:paraId="2C583BD0" w14:textId="0FEAE2E7" w:rsidR="00D541F0" w:rsidRDefault="00D541F0" w:rsidP="00300CC3">
      <w:pPr>
        <w:pStyle w:val="Nagwek3"/>
      </w:pPr>
      <w:r>
        <w:t>I etap dzierżawy (</w:t>
      </w:r>
      <w:r w:rsidR="00931333" w:rsidRPr="00931333">
        <w:t>czas na zagospodarowanie nieruchomości tj. przed rozpoczęciem budowy farmy, trwający nie dłużej niż 3 lata od zawarcia umowy</w:t>
      </w:r>
      <w:r w:rsidR="00300CC3">
        <w:t>)</w:t>
      </w:r>
      <w:r w:rsidR="00685C26">
        <w:t xml:space="preserve"> -</w:t>
      </w:r>
      <w:r w:rsidR="00300CC3" w:rsidRPr="00300CC3">
        <w:t xml:space="preserve"> </w:t>
      </w:r>
      <w:r w:rsidR="00300CC3">
        <w:t>1</w:t>
      </w:r>
      <w:r w:rsidR="00931333">
        <w:t>5</w:t>
      </w:r>
      <w:r w:rsidR="00300CC3">
        <w:t>% rocznie wymiaru ustalonego w drodze przetargu,</w:t>
      </w:r>
    </w:p>
    <w:p w14:paraId="05900F03" w14:textId="6675D244" w:rsidR="00300CC3" w:rsidRPr="00300CC3" w:rsidRDefault="00300CC3" w:rsidP="00300CC3">
      <w:pPr>
        <w:pStyle w:val="Nagwek3"/>
      </w:pPr>
      <w:r>
        <w:t>II etap dzierżawy: (</w:t>
      </w:r>
      <w:r w:rsidR="00931333" w:rsidRPr="00931333">
        <w:t>po rozpoczęciu budowy farmy lub upływie terminu zagospodarowania nieruchomości</w:t>
      </w:r>
      <w:r>
        <w:t xml:space="preserve">) </w:t>
      </w:r>
      <w:r w:rsidR="00A90317">
        <w:t>-</w:t>
      </w:r>
      <w:r>
        <w:t xml:space="preserve">100% </w:t>
      </w:r>
      <w:r w:rsidR="00A90317" w:rsidRPr="00A90317">
        <w:t>rocznie wymiaru ustalonego w drodze przetargu</w:t>
      </w:r>
      <w:r>
        <w:t>.</w:t>
      </w:r>
    </w:p>
    <w:p w14:paraId="7CD6CCFD" w14:textId="29E7613D" w:rsidR="00ED40A8" w:rsidRDefault="00ED40A8" w:rsidP="009B6E64">
      <w:r>
        <w:lastRenderedPageBreak/>
        <w:t>Czynsz płatny</w:t>
      </w:r>
      <w:r w:rsidR="00123816">
        <w:t xml:space="preserve"> będzie </w:t>
      </w:r>
      <w:r>
        <w:t>z góry za każdy rok</w:t>
      </w:r>
      <w:r w:rsidR="00123816">
        <w:t xml:space="preserve"> </w:t>
      </w:r>
      <w:r>
        <w:t xml:space="preserve">- </w:t>
      </w:r>
      <w:r w:rsidRPr="00ED40A8">
        <w:t xml:space="preserve">w pierwszym roku </w:t>
      </w:r>
      <w:r w:rsidR="00E13AFC" w:rsidRPr="00E13AFC">
        <w:t>w terminie 14 dni od dnia zawarcia umowy</w:t>
      </w:r>
      <w:r w:rsidRPr="00ED40A8">
        <w:t>, następnym do 15 marca</w:t>
      </w:r>
      <w:r w:rsidR="00E13AFC">
        <w:t>,</w:t>
      </w:r>
      <w:r>
        <w:t xml:space="preserve"> na</w:t>
      </w:r>
      <w:r w:rsidR="00685C26">
        <w:t> </w:t>
      </w:r>
      <w:r w:rsidRPr="00ED40A8">
        <w:t xml:space="preserve">wskazany przez </w:t>
      </w:r>
      <w:r w:rsidR="00123816">
        <w:t>W</w:t>
      </w:r>
      <w:r w:rsidRPr="00ED40A8">
        <w:t>ydzierżawiającego</w:t>
      </w:r>
      <w:r w:rsidR="00300CC3" w:rsidRPr="00ED40A8">
        <w:t xml:space="preserve"> </w:t>
      </w:r>
      <w:r w:rsidRPr="00ED40A8">
        <w:t xml:space="preserve">numer rachunku bankowego. </w:t>
      </w:r>
      <w:r>
        <w:t>W pierwszym i ostatnim roku zawarcia umowy czynsz zostanie naliczony w wysokości proporcjonalnej do okresu obowiązywania umowy w tym roku. Wysokość czynszu zostanie naliczana proporcjonalnie również w</w:t>
      </w:r>
      <w:r w:rsidR="00685C26">
        <w:t> </w:t>
      </w:r>
      <w:r>
        <w:t xml:space="preserve">roku, w którym nastąpi rozpoczęcie </w:t>
      </w:r>
      <w:r w:rsidR="00E13AFC" w:rsidRPr="00E13AFC">
        <w:t xml:space="preserve">budowy farmy </w:t>
      </w:r>
      <w:r>
        <w:t>tj. nastąpi zmiana stawki czynszu dzierżawnego</w:t>
      </w:r>
      <w:r w:rsidR="00D541F0">
        <w:t xml:space="preserve">. </w:t>
      </w:r>
      <w:r w:rsidR="000B3658" w:rsidRPr="000B3658">
        <w:t xml:space="preserve">Czynsz podlegać będzie wzrostowi o </w:t>
      </w:r>
      <w:r w:rsidR="009B6E64">
        <w:t>średnioroczny wskaźnik cen towarów i usług konsumpcyjnych, ogłaszany przez Prezesa Głównego Urzędu Statystycznego</w:t>
      </w:r>
      <w:r w:rsidR="000B3658">
        <w:t xml:space="preserve">. </w:t>
      </w:r>
      <w:r w:rsidR="00D541F0">
        <w:t>N</w:t>
      </w:r>
      <w:r w:rsidR="00D541F0" w:rsidRPr="00D541F0">
        <w:t>a</w:t>
      </w:r>
      <w:r w:rsidR="009B6E64">
        <w:t> </w:t>
      </w:r>
      <w:r w:rsidR="004E1800">
        <w:t>D</w:t>
      </w:r>
      <w:r w:rsidR="00D541F0" w:rsidRPr="00D541F0">
        <w:t>zierżawcy ciąży</w:t>
      </w:r>
      <w:r w:rsidR="004E1800">
        <w:t>ć będzie</w:t>
      </w:r>
      <w:r w:rsidR="00D541F0" w:rsidRPr="00D541F0">
        <w:t xml:space="preserve"> poinformowanie </w:t>
      </w:r>
      <w:r w:rsidR="004E1800">
        <w:t>W</w:t>
      </w:r>
      <w:r w:rsidR="00D541F0" w:rsidRPr="00D541F0">
        <w:t>ydzierżawiającego na piśmie o</w:t>
      </w:r>
      <w:r w:rsidR="00685C26">
        <w:t> </w:t>
      </w:r>
      <w:r w:rsidR="00D541F0" w:rsidRPr="00D541F0">
        <w:t xml:space="preserve">rozpoczęciu </w:t>
      </w:r>
      <w:r w:rsidR="00E13AFC" w:rsidRPr="00E13AFC">
        <w:t xml:space="preserve">budowy farmy </w:t>
      </w:r>
      <w:r w:rsidR="00D541F0" w:rsidRPr="00D541F0">
        <w:t>w</w:t>
      </w:r>
      <w:r w:rsidR="000B3658">
        <w:t> </w:t>
      </w:r>
      <w:r w:rsidR="00D541F0" w:rsidRPr="00D541F0">
        <w:t xml:space="preserve">terminie 14 dni od dnia </w:t>
      </w:r>
      <w:r w:rsidR="00E13AFC">
        <w:t xml:space="preserve">jej </w:t>
      </w:r>
      <w:r w:rsidR="00D541F0" w:rsidRPr="00D541F0">
        <w:t>rozpoczęcia</w:t>
      </w:r>
      <w:r w:rsidR="00E13AFC">
        <w:t>.</w:t>
      </w:r>
    </w:p>
    <w:p w14:paraId="383535FF" w14:textId="3EF5F578" w:rsidR="0092186B" w:rsidRDefault="0021572A" w:rsidP="00ED40A8">
      <w:pPr>
        <w:pStyle w:val="Nagwek1"/>
        <w:rPr>
          <w:rFonts w:eastAsia="Tahoma"/>
        </w:rPr>
      </w:pPr>
      <w:r w:rsidRPr="0021572A">
        <w:rPr>
          <w:rFonts w:eastAsia="Tahoma"/>
        </w:rPr>
        <w:t xml:space="preserve">Obciążenia i zobowiązania dotyczące nieruchomości </w:t>
      </w:r>
    </w:p>
    <w:p w14:paraId="6C654243" w14:textId="0D066428" w:rsidR="0021572A" w:rsidRPr="0021572A" w:rsidRDefault="00E42FB3" w:rsidP="0092186B">
      <w:r w:rsidRPr="00E42FB3">
        <w:t>Działka nie jest obciążona prawem osób trzecich. Dział III i IV księgi wieczystej PO1Z/</w:t>
      </w:r>
      <w:r w:rsidR="007837AF">
        <w:t>00042014/8</w:t>
      </w:r>
      <w:r w:rsidRPr="00E42FB3">
        <w:t xml:space="preserve"> wolny jest od wpisów</w:t>
      </w:r>
      <w:r w:rsidR="00111D78" w:rsidRPr="00111D78">
        <w:t>.</w:t>
      </w:r>
    </w:p>
    <w:p w14:paraId="03AC0140" w14:textId="7C8711DA" w:rsidR="0092186B" w:rsidRDefault="0021572A" w:rsidP="0092186B">
      <w:pPr>
        <w:pStyle w:val="Nagwek1"/>
        <w:rPr>
          <w:rFonts w:eastAsia="Tahoma"/>
        </w:rPr>
      </w:pPr>
      <w:r w:rsidRPr="0021572A">
        <w:rPr>
          <w:rFonts w:eastAsia="Tahoma"/>
        </w:rPr>
        <w:t xml:space="preserve">Forma i tryb </w:t>
      </w:r>
      <w:r w:rsidR="00C03CB4">
        <w:rPr>
          <w:rFonts w:eastAsia="Tahoma"/>
        </w:rPr>
        <w:t xml:space="preserve">wyłonienia </w:t>
      </w:r>
      <w:r w:rsidR="004E1800">
        <w:rPr>
          <w:rFonts w:eastAsia="Tahoma"/>
        </w:rPr>
        <w:t>d</w:t>
      </w:r>
      <w:r w:rsidR="00C03CB4">
        <w:rPr>
          <w:rFonts w:eastAsia="Tahoma"/>
        </w:rPr>
        <w:t>zierżawcy</w:t>
      </w:r>
      <w:r w:rsidRPr="0021572A">
        <w:rPr>
          <w:rFonts w:eastAsia="Tahoma"/>
        </w:rPr>
        <w:t>:</w:t>
      </w:r>
    </w:p>
    <w:p w14:paraId="78B89FEE" w14:textId="52009602" w:rsidR="0021572A" w:rsidRDefault="00C03CB4" w:rsidP="007D5A11">
      <w:pPr>
        <w:rPr>
          <w:lang w:eastAsia="pl-PL"/>
        </w:rPr>
      </w:pPr>
      <w:r>
        <w:rPr>
          <w:lang w:eastAsia="pl-PL"/>
        </w:rPr>
        <w:t>p</w:t>
      </w:r>
      <w:r w:rsidR="0021572A" w:rsidRPr="0021572A">
        <w:rPr>
          <w:lang w:eastAsia="pl-PL"/>
        </w:rPr>
        <w:t>rzetarg ustn</w:t>
      </w:r>
      <w:r w:rsidR="00F629ED">
        <w:rPr>
          <w:lang w:eastAsia="pl-PL"/>
        </w:rPr>
        <w:t>y</w:t>
      </w:r>
      <w:r w:rsidR="0021572A" w:rsidRPr="0021572A">
        <w:rPr>
          <w:lang w:eastAsia="pl-PL"/>
        </w:rPr>
        <w:t xml:space="preserve"> </w:t>
      </w:r>
      <w:r w:rsidR="006533B0">
        <w:rPr>
          <w:lang w:eastAsia="pl-PL"/>
        </w:rPr>
        <w:t>nie</w:t>
      </w:r>
      <w:r w:rsidR="0021572A" w:rsidRPr="0021572A">
        <w:rPr>
          <w:lang w:eastAsia="pl-PL"/>
        </w:rPr>
        <w:t>ograniczon</w:t>
      </w:r>
      <w:r>
        <w:rPr>
          <w:lang w:eastAsia="pl-PL"/>
        </w:rPr>
        <w:t>y</w:t>
      </w:r>
    </w:p>
    <w:p w14:paraId="5DDC69B1" w14:textId="4DF47686" w:rsidR="0092186B" w:rsidRDefault="0021572A" w:rsidP="0092186B">
      <w:pPr>
        <w:pStyle w:val="Nagwek1"/>
        <w:rPr>
          <w:rFonts w:eastAsia="Tahoma"/>
        </w:rPr>
      </w:pPr>
      <w:r w:rsidRPr="0021572A">
        <w:rPr>
          <w:rFonts w:eastAsia="Tahoma"/>
        </w:rPr>
        <w:t>Termin i miejsce części jawnej przetargu</w:t>
      </w:r>
    </w:p>
    <w:p w14:paraId="6BCF8B6E" w14:textId="58FBBCFE" w:rsidR="00AD0989" w:rsidRPr="00AD0989" w:rsidRDefault="0005585B" w:rsidP="0092186B">
      <w:r w:rsidRPr="004C7DCC">
        <w:rPr>
          <w:b/>
        </w:rPr>
        <w:t>10 stycznia</w:t>
      </w:r>
      <w:r w:rsidR="0021572A" w:rsidRPr="004C7DCC">
        <w:rPr>
          <w:b/>
        </w:rPr>
        <w:t xml:space="preserve"> 20</w:t>
      </w:r>
      <w:r w:rsidR="00044A83" w:rsidRPr="004C7DCC">
        <w:rPr>
          <w:b/>
        </w:rPr>
        <w:t>2</w:t>
      </w:r>
      <w:r w:rsidRPr="004C7DCC">
        <w:rPr>
          <w:b/>
        </w:rPr>
        <w:t>2</w:t>
      </w:r>
      <w:r w:rsidR="0021572A" w:rsidRPr="004C7DCC">
        <w:rPr>
          <w:b/>
        </w:rPr>
        <w:t xml:space="preserve"> </w:t>
      </w:r>
      <w:r w:rsidR="0021572A" w:rsidRPr="007F4AA0">
        <w:rPr>
          <w:b/>
        </w:rPr>
        <w:t>r</w:t>
      </w:r>
      <w:r w:rsidR="007F4AA0" w:rsidRPr="007F4AA0">
        <w:rPr>
          <w:b/>
        </w:rPr>
        <w:t>.</w:t>
      </w:r>
      <w:r w:rsidR="0021572A" w:rsidRPr="00AD0989">
        <w:t xml:space="preserve"> godz. </w:t>
      </w:r>
      <w:r w:rsidR="00DA5A3C" w:rsidRPr="004C7DCC">
        <w:t>8.</w:t>
      </w:r>
      <w:r w:rsidR="004D4AE7" w:rsidRPr="004C7DCC">
        <w:t>00</w:t>
      </w:r>
      <w:r w:rsidR="0021572A" w:rsidRPr="004C7DCC">
        <w:t xml:space="preserve"> </w:t>
      </w:r>
      <w:r w:rsidR="0053360C" w:rsidRPr="00AD0989">
        <w:t xml:space="preserve">Urząd Gminy Złotów, ul. </w:t>
      </w:r>
      <w:r w:rsidR="00AD0989" w:rsidRPr="00AD0989">
        <w:t>Leśna</w:t>
      </w:r>
      <w:r w:rsidR="0053360C" w:rsidRPr="00AD0989">
        <w:t xml:space="preserve"> 7, 77-400 Złotów</w:t>
      </w:r>
      <w:r w:rsidR="00AD0989" w:rsidRPr="00AD0989">
        <w:t xml:space="preserve">, </w:t>
      </w:r>
      <w:r w:rsidR="0021572A" w:rsidRPr="00AD0989">
        <w:t xml:space="preserve">sala </w:t>
      </w:r>
      <w:r w:rsidR="00AD0989" w:rsidRPr="00AD0989">
        <w:t>konferencyjna</w:t>
      </w:r>
    </w:p>
    <w:p w14:paraId="1424FCE4" w14:textId="46BCE87B" w:rsidR="0021572A" w:rsidRDefault="0021572A" w:rsidP="0092186B">
      <w:r w:rsidRPr="0021572A">
        <w:t>Oferent winien okazać się przed rozpoczęciem przetargu dokumentem potwierdzającym tożsamość.</w:t>
      </w:r>
    </w:p>
    <w:p w14:paraId="6A06691A" w14:textId="77777777" w:rsidR="00FD335F" w:rsidRDefault="0021572A" w:rsidP="00FD335F">
      <w:pPr>
        <w:pStyle w:val="Nagwek1"/>
        <w:rPr>
          <w:rFonts w:eastAsia="Tahoma"/>
        </w:rPr>
      </w:pPr>
      <w:r w:rsidRPr="0021572A">
        <w:rPr>
          <w:rFonts w:eastAsia="Tahoma"/>
        </w:rPr>
        <w:t xml:space="preserve">Cena wywoławcza </w:t>
      </w:r>
      <w:r w:rsidR="00FD335F">
        <w:rPr>
          <w:rFonts w:eastAsia="Tahoma"/>
        </w:rPr>
        <w:t>i wadium</w:t>
      </w:r>
    </w:p>
    <w:tbl>
      <w:tblPr>
        <w:tblStyle w:val="Tabela-Siatka"/>
        <w:tblW w:w="0" w:type="auto"/>
        <w:jc w:val="right"/>
        <w:tblLook w:val="04A0" w:firstRow="1" w:lastRow="0" w:firstColumn="1" w:lastColumn="0" w:noHBand="0" w:noVBand="1"/>
      </w:tblPr>
      <w:tblGrid>
        <w:gridCol w:w="1134"/>
        <w:gridCol w:w="7477"/>
      </w:tblGrid>
      <w:tr w:rsidR="00FD335F" w14:paraId="7CDF3BE0" w14:textId="77777777" w:rsidTr="0066169C">
        <w:trPr>
          <w:trHeight w:val="261"/>
          <w:jc w:val="right"/>
        </w:trPr>
        <w:tc>
          <w:tcPr>
            <w:tcW w:w="1134" w:type="dxa"/>
          </w:tcPr>
          <w:p w14:paraId="12FB0614" w14:textId="77777777" w:rsidR="00FD335F" w:rsidRDefault="000D4DA0" w:rsidP="0066169C">
            <w:r>
              <w:t>Cena</w:t>
            </w:r>
            <w:r w:rsidR="00FD335F">
              <w:t xml:space="preserve"> </w:t>
            </w:r>
          </w:p>
        </w:tc>
        <w:tc>
          <w:tcPr>
            <w:tcW w:w="7477" w:type="dxa"/>
          </w:tcPr>
          <w:p w14:paraId="4324FBDE" w14:textId="71DDE80E" w:rsidR="00FD335F" w:rsidRPr="002B603C" w:rsidRDefault="00C43064" w:rsidP="00517FBD">
            <w:pPr>
              <w:rPr>
                <w:b/>
              </w:rPr>
            </w:pPr>
            <w:r>
              <w:rPr>
                <w:b/>
              </w:rPr>
              <w:t>753</w:t>
            </w:r>
            <w:r w:rsidR="00C03CB4">
              <w:rPr>
                <w:b/>
              </w:rPr>
              <w:t>00</w:t>
            </w:r>
            <w:r w:rsidR="00FD335F">
              <w:rPr>
                <w:b/>
              </w:rPr>
              <w:t>,00</w:t>
            </w:r>
          </w:p>
        </w:tc>
      </w:tr>
      <w:tr w:rsidR="00FD335F" w14:paraId="6E0FA742" w14:textId="77777777" w:rsidTr="0066169C">
        <w:trPr>
          <w:trHeight w:val="261"/>
          <w:jc w:val="right"/>
        </w:trPr>
        <w:tc>
          <w:tcPr>
            <w:tcW w:w="1134" w:type="dxa"/>
          </w:tcPr>
          <w:p w14:paraId="1B09047A" w14:textId="77777777" w:rsidR="00FD335F" w:rsidRDefault="0066169C" w:rsidP="00032BC1">
            <w:r>
              <w:t>W</w:t>
            </w:r>
            <w:r w:rsidR="00FD335F">
              <w:t>adium</w:t>
            </w:r>
          </w:p>
        </w:tc>
        <w:tc>
          <w:tcPr>
            <w:tcW w:w="7477" w:type="dxa"/>
          </w:tcPr>
          <w:p w14:paraId="43FD78CA" w14:textId="6CBAF63D" w:rsidR="00FD335F" w:rsidRPr="002B603C" w:rsidRDefault="00FD335F" w:rsidP="00D578ED">
            <w:pPr>
              <w:rPr>
                <w:b/>
              </w:rPr>
            </w:pPr>
            <w:r w:rsidRPr="00FD335F">
              <w:rPr>
                <w:b/>
                <w:color w:val="FFFFFF" w:themeColor="background1"/>
              </w:rPr>
              <w:t>0</w:t>
            </w:r>
            <w:r w:rsidR="00C43064">
              <w:rPr>
                <w:b/>
              </w:rPr>
              <w:t>7530</w:t>
            </w:r>
            <w:r>
              <w:rPr>
                <w:b/>
              </w:rPr>
              <w:t>,00</w:t>
            </w:r>
          </w:p>
        </w:tc>
      </w:tr>
    </w:tbl>
    <w:p w14:paraId="7125A5C5" w14:textId="77777777" w:rsidR="004D4AE7" w:rsidRPr="004D4AE7" w:rsidRDefault="004D4AE7" w:rsidP="00FD335F">
      <w:pPr>
        <w:rPr>
          <w:sz w:val="10"/>
          <w:szCs w:val="16"/>
        </w:rPr>
      </w:pPr>
    </w:p>
    <w:p w14:paraId="6A6162FD" w14:textId="37E40C16" w:rsidR="0021572A" w:rsidRPr="004C7DCC" w:rsidRDefault="0021572A" w:rsidP="00FD335F">
      <w:pPr>
        <w:rPr>
          <w:b/>
        </w:rPr>
      </w:pPr>
      <w:r w:rsidRPr="0021572A">
        <w:t xml:space="preserve">wadium płatne w terminie najpóźniej do dnia </w:t>
      </w:r>
      <w:r w:rsidR="0005585B" w:rsidRPr="004C7DCC">
        <w:rPr>
          <w:b/>
          <w:bCs/>
        </w:rPr>
        <w:t>07 stycznia</w:t>
      </w:r>
      <w:r w:rsidR="002E4F2E" w:rsidRPr="004C7DCC">
        <w:rPr>
          <w:b/>
          <w:bCs/>
        </w:rPr>
        <w:t xml:space="preserve"> </w:t>
      </w:r>
      <w:r w:rsidRPr="004C7DCC">
        <w:rPr>
          <w:b/>
        </w:rPr>
        <w:t>20</w:t>
      </w:r>
      <w:r w:rsidR="00724274" w:rsidRPr="004C7DCC">
        <w:rPr>
          <w:b/>
        </w:rPr>
        <w:t>2</w:t>
      </w:r>
      <w:r w:rsidR="0005585B" w:rsidRPr="004C7DCC">
        <w:rPr>
          <w:b/>
        </w:rPr>
        <w:t>2</w:t>
      </w:r>
      <w:r w:rsidR="00FD335F" w:rsidRPr="004C7DCC">
        <w:rPr>
          <w:b/>
        </w:rPr>
        <w:t xml:space="preserve"> </w:t>
      </w:r>
      <w:r w:rsidRPr="004C7DCC">
        <w:rPr>
          <w:b/>
        </w:rPr>
        <w:t>r</w:t>
      </w:r>
      <w:r w:rsidR="00907DA2" w:rsidRPr="004C7DCC">
        <w:rPr>
          <w:b/>
        </w:rPr>
        <w:t>.</w:t>
      </w:r>
    </w:p>
    <w:p w14:paraId="351F7C65" w14:textId="77777777" w:rsidR="0021572A" w:rsidRPr="0021572A" w:rsidRDefault="0021572A" w:rsidP="00860472">
      <w:pPr>
        <w:pStyle w:val="Nagwek1"/>
        <w:rPr>
          <w:rFonts w:eastAsia="Tahoma"/>
        </w:rPr>
      </w:pPr>
      <w:r w:rsidRPr="0021572A">
        <w:rPr>
          <w:rFonts w:eastAsia="Tahoma"/>
        </w:rPr>
        <w:t>WARUNKI PRZETARGU</w:t>
      </w:r>
    </w:p>
    <w:p w14:paraId="52C8D425" w14:textId="045AE7E1" w:rsidR="00930775" w:rsidRPr="00FE6477" w:rsidRDefault="00930775" w:rsidP="00930775">
      <w:pPr>
        <w:numPr>
          <w:ilvl w:val="1"/>
          <w:numId w:val="26"/>
        </w:numPr>
        <w:tabs>
          <w:tab w:val="num" w:pos="360"/>
        </w:tabs>
        <w:spacing w:before="40" w:after="120"/>
        <w:ind w:left="0" w:firstLine="0"/>
        <w:outlineLvl w:val="1"/>
        <w:rPr>
          <w:rFonts w:eastAsia="Tahoma" w:cs="Times New Roman"/>
          <w:lang w:eastAsia="pl-PL"/>
        </w:rPr>
      </w:pPr>
      <w:r w:rsidRPr="00FE6477">
        <w:rPr>
          <w:rFonts w:eastAsia="Tahoma" w:cs="Times New Roman"/>
          <w:lang w:eastAsia="pl-PL"/>
        </w:rPr>
        <w:t xml:space="preserve">WADIUM </w:t>
      </w:r>
      <w:r w:rsidR="00AD4D87">
        <w:rPr>
          <w:rFonts w:eastAsia="Tahoma" w:cs="Times New Roman"/>
          <w:lang w:eastAsia="pl-PL"/>
        </w:rPr>
        <w:t xml:space="preserve">oraz dokumenty </w:t>
      </w:r>
    </w:p>
    <w:p w14:paraId="7D7F647B" w14:textId="04E42337" w:rsidR="00930775" w:rsidRDefault="00930775" w:rsidP="00930775">
      <w:pPr>
        <w:pStyle w:val="Nagwek3"/>
        <w:rPr>
          <w:rFonts w:eastAsia="Tahoma"/>
          <w:lang w:eastAsia="pl-PL"/>
        </w:rPr>
      </w:pPr>
      <w:r w:rsidRPr="0021572A">
        <w:rPr>
          <w:rFonts w:eastAsia="Tahoma"/>
          <w:lang w:eastAsia="pl-PL"/>
        </w:rPr>
        <w:t>Warunkiem przystąpienia do przetargu jest wniesienie wadium w pieniądzu w wysokości i</w:t>
      </w:r>
      <w:r>
        <w:rPr>
          <w:rFonts w:eastAsia="Tahoma"/>
          <w:lang w:eastAsia="pl-PL"/>
        </w:rPr>
        <w:t> </w:t>
      </w:r>
      <w:r w:rsidRPr="0021572A">
        <w:rPr>
          <w:rFonts w:eastAsia="Tahoma"/>
          <w:lang w:eastAsia="pl-PL"/>
        </w:rPr>
        <w:t>terminie wskazanym w ogłoszeniu pod rygorem uznania, że warunek wpłaty wadium nie</w:t>
      </w:r>
      <w:r w:rsidR="004D4AE7">
        <w:rPr>
          <w:rFonts w:eastAsia="Tahoma"/>
          <w:lang w:eastAsia="pl-PL"/>
        </w:rPr>
        <w:t> </w:t>
      </w:r>
      <w:r w:rsidRPr="0021572A">
        <w:rPr>
          <w:rFonts w:eastAsia="Tahoma"/>
          <w:lang w:eastAsia="pl-PL"/>
        </w:rPr>
        <w:t xml:space="preserve">został spełniony. </w:t>
      </w:r>
    </w:p>
    <w:p w14:paraId="1B3EC91C" w14:textId="77777777" w:rsidR="00930775" w:rsidRPr="00320385" w:rsidRDefault="00930775" w:rsidP="00930775">
      <w:pPr>
        <w:pStyle w:val="Nagwek3"/>
        <w:rPr>
          <w:rFonts w:eastAsia="Tahoma"/>
          <w:lang w:eastAsia="pl-PL"/>
        </w:rPr>
      </w:pPr>
      <w:r w:rsidRPr="00320385">
        <w:rPr>
          <w:rFonts w:eastAsia="Tahoma"/>
          <w:lang w:eastAsia="pl-PL"/>
        </w:rPr>
        <w:t xml:space="preserve">Wadium płatne </w:t>
      </w:r>
      <w:r>
        <w:rPr>
          <w:rFonts w:eastAsia="Tahoma"/>
          <w:lang w:eastAsia="pl-PL"/>
        </w:rPr>
        <w:t xml:space="preserve">jest we wskazanym terminie </w:t>
      </w:r>
      <w:r w:rsidRPr="00320385">
        <w:rPr>
          <w:rFonts w:eastAsia="Tahoma"/>
          <w:lang w:eastAsia="pl-PL"/>
        </w:rPr>
        <w:t>w kasie Urzędu Gminy Złot</w:t>
      </w:r>
      <w:r>
        <w:rPr>
          <w:rFonts w:eastAsia="Tahoma"/>
          <w:lang w:eastAsia="pl-PL"/>
        </w:rPr>
        <w:t>ó</w:t>
      </w:r>
      <w:r w:rsidRPr="00320385">
        <w:rPr>
          <w:rFonts w:eastAsia="Tahoma"/>
          <w:lang w:eastAsia="pl-PL"/>
        </w:rPr>
        <w:t>w do</w:t>
      </w:r>
      <w:r>
        <w:rPr>
          <w:rFonts w:eastAsia="Tahoma"/>
          <w:lang w:eastAsia="pl-PL"/>
        </w:rPr>
        <w:t> </w:t>
      </w:r>
      <w:r w:rsidRPr="00320385">
        <w:rPr>
          <w:rFonts w:eastAsia="Tahoma"/>
          <w:lang w:eastAsia="pl-PL"/>
        </w:rPr>
        <w:t>godz.13.00 lub na konto: 91894100060000113720000020</w:t>
      </w:r>
      <w:r>
        <w:rPr>
          <w:rFonts w:eastAsia="Tahoma"/>
          <w:lang w:eastAsia="pl-PL"/>
        </w:rPr>
        <w:t>. T</w:t>
      </w:r>
      <w:r w:rsidRPr="00320385">
        <w:rPr>
          <w:rFonts w:eastAsia="Tahoma"/>
          <w:lang w:eastAsia="pl-PL"/>
        </w:rPr>
        <w:t>ytuł wpłaty wadium winien wskazywać jednoznacznie uczestnika przetargu oraz działkę, której wpłata dotyczy</w:t>
      </w:r>
      <w:r>
        <w:rPr>
          <w:rFonts w:eastAsia="Tahoma"/>
          <w:lang w:eastAsia="pl-PL"/>
        </w:rPr>
        <w:t>.</w:t>
      </w:r>
      <w:r w:rsidRPr="00320385">
        <w:rPr>
          <w:rFonts w:eastAsia="Tahoma"/>
          <w:lang w:eastAsia="pl-PL"/>
        </w:rPr>
        <w:t xml:space="preserve"> </w:t>
      </w:r>
    </w:p>
    <w:p w14:paraId="52B5E58D" w14:textId="77777777" w:rsidR="00930775" w:rsidRDefault="00930775" w:rsidP="00930775">
      <w:pPr>
        <w:pStyle w:val="Nagwek3"/>
        <w:rPr>
          <w:rFonts w:eastAsia="Tahoma"/>
          <w:lang w:eastAsia="pl-PL"/>
        </w:rPr>
      </w:pPr>
      <w:r w:rsidRPr="004863FC">
        <w:rPr>
          <w:rFonts w:eastAsia="Tahoma"/>
          <w:b/>
          <w:lang w:eastAsia="pl-PL"/>
        </w:rPr>
        <w:t>Za dzień wniesienia wadium przelewem</w:t>
      </w:r>
      <w:r>
        <w:rPr>
          <w:rFonts w:eastAsia="Tahoma"/>
          <w:lang w:eastAsia="pl-PL"/>
        </w:rPr>
        <w:t xml:space="preserve"> </w:t>
      </w:r>
      <w:r w:rsidRPr="004863FC">
        <w:rPr>
          <w:rFonts w:eastAsia="Tahoma"/>
          <w:b/>
          <w:lang w:eastAsia="pl-PL"/>
        </w:rPr>
        <w:t>uważa się datę wpływu</w:t>
      </w:r>
      <w:r w:rsidRPr="0021572A">
        <w:rPr>
          <w:rFonts w:eastAsia="Tahoma"/>
          <w:lang w:eastAsia="pl-PL"/>
        </w:rPr>
        <w:t xml:space="preserve"> środków pieniężnych na</w:t>
      </w:r>
      <w:r>
        <w:rPr>
          <w:rFonts w:eastAsia="Tahoma"/>
          <w:lang w:eastAsia="pl-PL"/>
        </w:rPr>
        <w:t> </w:t>
      </w:r>
      <w:r w:rsidRPr="0021572A">
        <w:rPr>
          <w:rFonts w:eastAsia="Tahoma"/>
          <w:lang w:eastAsia="pl-PL"/>
        </w:rPr>
        <w:t xml:space="preserve">konto Gminy </w:t>
      </w:r>
      <w:r>
        <w:rPr>
          <w:rFonts w:eastAsia="Tahoma"/>
          <w:lang w:eastAsia="pl-PL"/>
        </w:rPr>
        <w:t>Złotów.</w:t>
      </w:r>
    </w:p>
    <w:p w14:paraId="3E32D91D" w14:textId="77777777" w:rsidR="00AD4D87" w:rsidRDefault="00930775" w:rsidP="00930775">
      <w:pPr>
        <w:pStyle w:val="Nagwek3"/>
        <w:rPr>
          <w:rFonts w:eastAsia="Tahoma"/>
          <w:lang w:eastAsia="pl-PL"/>
        </w:rPr>
      </w:pPr>
      <w:r>
        <w:rPr>
          <w:rFonts w:eastAsia="Tahoma"/>
          <w:lang w:eastAsia="pl-PL"/>
        </w:rPr>
        <w:t xml:space="preserve">Najpóźniej </w:t>
      </w:r>
      <w:r w:rsidR="00F629ED" w:rsidRPr="00F629ED">
        <w:rPr>
          <w:rFonts w:eastAsia="Tahoma"/>
          <w:b/>
          <w:bCs/>
          <w:lang w:eastAsia="pl-PL"/>
        </w:rPr>
        <w:t>ostatniego dnia</w:t>
      </w:r>
      <w:r w:rsidR="00F629ED">
        <w:rPr>
          <w:rFonts w:eastAsia="Tahoma"/>
          <w:lang w:eastAsia="pl-PL"/>
        </w:rPr>
        <w:t xml:space="preserve"> </w:t>
      </w:r>
      <w:r w:rsidR="00331B34">
        <w:rPr>
          <w:rFonts w:eastAsia="Tahoma"/>
          <w:b/>
          <w:bCs/>
          <w:lang w:eastAsia="pl-PL"/>
        </w:rPr>
        <w:t>wniesienia wadium</w:t>
      </w:r>
      <w:r w:rsidRPr="00077F17">
        <w:rPr>
          <w:rFonts w:eastAsia="Tahoma"/>
          <w:lang w:eastAsia="pl-PL"/>
        </w:rPr>
        <w:t>,</w:t>
      </w:r>
      <w:r>
        <w:rPr>
          <w:rFonts w:eastAsia="Tahoma"/>
          <w:b/>
          <w:bCs/>
          <w:lang w:eastAsia="pl-PL"/>
        </w:rPr>
        <w:t xml:space="preserve"> </w:t>
      </w:r>
      <w:r w:rsidRPr="009B6567">
        <w:rPr>
          <w:rFonts w:eastAsia="Tahoma"/>
          <w:lang w:eastAsia="pl-PL"/>
        </w:rPr>
        <w:t>o</w:t>
      </w:r>
      <w:r w:rsidRPr="00AC4CCF">
        <w:rPr>
          <w:rFonts w:eastAsia="Tahoma"/>
          <w:lang w:eastAsia="pl-PL"/>
        </w:rPr>
        <w:t>sob</w:t>
      </w:r>
      <w:r>
        <w:rPr>
          <w:rFonts w:eastAsia="Tahoma"/>
          <w:lang w:eastAsia="pl-PL"/>
        </w:rPr>
        <w:t>a przystępująca do przetargu składa</w:t>
      </w:r>
      <w:r w:rsidR="00AD4D87">
        <w:rPr>
          <w:rFonts w:eastAsia="Tahoma"/>
          <w:lang w:eastAsia="pl-PL"/>
        </w:rPr>
        <w:t>:</w:t>
      </w:r>
    </w:p>
    <w:p w14:paraId="0822AA82" w14:textId="21AD081F" w:rsidR="00AD4D87" w:rsidRDefault="00930775" w:rsidP="00AD4D87">
      <w:pPr>
        <w:pStyle w:val="Nagwek4"/>
      </w:pPr>
      <w:r w:rsidRPr="00A046C8">
        <w:rPr>
          <w:rFonts w:eastAsia="Tahoma"/>
          <w:b/>
          <w:lang w:eastAsia="pl-PL"/>
        </w:rPr>
        <w:t>oświadczenie o zapoznaniu się z warunkami i przedmiotem przetargu</w:t>
      </w:r>
      <w:r>
        <w:rPr>
          <w:rFonts w:eastAsia="Tahoma"/>
          <w:lang w:eastAsia="pl-PL"/>
        </w:rPr>
        <w:t xml:space="preserve">, w tym potwierdza, że </w:t>
      </w:r>
      <w:r>
        <w:t>znan</w:t>
      </w:r>
      <w:r w:rsidR="00D26048">
        <w:t xml:space="preserve">y </w:t>
      </w:r>
      <w:r w:rsidR="00153D3E">
        <w:t>jest jej</w:t>
      </w:r>
      <w:r>
        <w:t xml:space="preserve"> stan </w:t>
      </w:r>
      <w:r w:rsidRPr="007C0402">
        <w:t xml:space="preserve">nieruchomości w terenie i </w:t>
      </w:r>
      <w:r>
        <w:t xml:space="preserve">nie wnosi </w:t>
      </w:r>
      <w:r w:rsidRPr="007C0402">
        <w:t>zastrzeżeń</w:t>
      </w:r>
      <w:r>
        <w:t xml:space="preserve"> do przedmiotu przetargu. W oświadczeniu </w:t>
      </w:r>
      <w:r w:rsidRPr="00914078">
        <w:rPr>
          <w:b/>
        </w:rPr>
        <w:t>podaje również konto</w:t>
      </w:r>
      <w:r>
        <w:t>, na które ma być zwrócone wadium, w przypadku niewygrania przetargu</w:t>
      </w:r>
      <w:r w:rsidR="00AD4D87">
        <w:t>,</w:t>
      </w:r>
    </w:p>
    <w:p w14:paraId="66F693D3" w14:textId="5D06D068" w:rsidR="0073101B" w:rsidRPr="0073101B" w:rsidRDefault="0073101B" w:rsidP="0073101B">
      <w:pPr>
        <w:pStyle w:val="Nagwek4"/>
        <w:rPr>
          <w:lang w:eastAsia="pl-PL"/>
        </w:rPr>
      </w:pPr>
      <w:r w:rsidRPr="007579F6">
        <w:rPr>
          <w:b/>
          <w:bCs w:val="0"/>
          <w:lang w:eastAsia="pl-PL"/>
        </w:rPr>
        <w:t xml:space="preserve">oświadczenie o </w:t>
      </w:r>
      <w:r w:rsidR="007579F6" w:rsidRPr="007579F6">
        <w:rPr>
          <w:b/>
          <w:bCs w:val="0"/>
          <w:lang w:eastAsia="pl-PL"/>
        </w:rPr>
        <w:t>posiadaniu niezbędnych zasobów</w:t>
      </w:r>
      <w:r w:rsidR="007579F6">
        <w:rPr>
          <w:lang w:eastAsia="pl-PL"/>
        </w:rPr>
        <w:t xml:space="preserve"> do wykonania planowanej budowy farmy,</w:t>
      </w:r>
    </w:p>
    <w:p w14:paraId="1A0C36A6" w14:textId="6ED9688F" w:rsidR="00930775" w:rsidRDefault="00AD4D87" w:rsidP="00AD4D87">
      <w:pPr>
        <w:pStyle w:val="Nagwek4"/>
      </w:pPr>
      <w:r>
        <w:t xml:space="preserve">graficzną i opisową </w:t>
      </w:r>
      <w:r w:rsidRPr="007579F6">
        <w:rPr>
          <w:b/>
          <w:bCs w:val="0"/>
        </w:rPr>
        <w:t>koncepcję zagospodarowania</w:t>
      </w:r>
      <w:r>
        <w:t xml:space="preserve"> przedmiotu dzierżawy pod farmę</w:t>
      </w:r>
      <w:r w:rsidR="007579F6">
        <w:t>.</w:t>
      </w:r>
    </w:p>
    <w:p w14:paraId="6DF28F90" w14:textId="0D7A78E8" w:rsidR="00F629ED" w:rsidRPr="00331B34" w:rsidRDefault="00F629ED" w:rsidP="00F629ED">
      <w:pPr>
        <w:pStyle w:val="Nagwek3"/>
        <w:rPr>
          <w:rFonts w:eastAsia="Tahoma"/>
          <w:lang w:eastAsia="pl-PL"/>
        </w:rPr>
      </w:pPr>
      <w:r w:rsidRPr="00331B34">
        <w:rPr>
          <w:rFonts w:eastAsia="Tahoma"/>
          <w:lang w:eastAsia="pl-PL"/>
        </w:rPr>
        <w:t>Wadium, wniesione przez uczestnika, który wygrał przetarg, zalicza się na poczet czynszu dzierżawnego</w:t>
      </w:r>
      <w:r>
        <w:rPr>
          <w:rFonts w:eastAsia="Tahoma"/>
          <w:lang w:eastAsia="pl-PL"/>
        </w:rPr>
        <w:t>,</w:t>
      </w:r>
    </w:p>
    <w:p w14:paraId="6199330D" w14:textId="01D3C02D" w:rsidR="00930775" w:rsidRDefault="00930775" w:rsidP="00930775">
      <w:pPr>
        <w:pStyle w:val="Nagwek3"/>
        <w:rPr>
          <w:rFonts w:eastAsia="Tahoma"/>
          <w:lang w:eastAsia="pl-PL"/>
        </w:rPr>
      </w:pPr>
      <w:r>
        <w:rPr>
          <w:rFonts w:eastAsia="Tahoma"/>
          <w:lang w:eastAsia="pl-PL"/>
        </w:rPr>
        <w:t xml:space="preserve">Osobom, </w:t>
      </w:r>
      <w:r w:rsidRPr="00AC4CCF">
        <w:rPr>
          <w:rFonts w:eastAsia="Tahoma"/>
          <w:lang w:eastAsia="pl-PL"/>
        </w:rPr>
        <w:t xml:space="preserve">które wpłaciły wadium i nie dostarczyły do urzędu </w:t>
      </w:r>
      <w:r>
        <w:rPr>
          <w:rFonts w:eastAsia="Tahoma"/>
          <w:lang w:eastAsia="pl-PL"/>
        </w:rPr>
        <w:t xml:space="preserve">w terminie stosownego </w:t>
      </w:r>
      <w:r w:rsidRPr="00AC4CCF">
        <w:rPr>
          <w:rFonts w:eastAsia="Tahoma"/>
          <w:lang w:eastAsia="pl-PL"/>
        </w:rPr>
        <w:t>oświadczenia</w:t>
      </w:r>
      <w:r w:rsidR="001F0B5F">
        <w:rPr>
          <w:rFonts w:eastAsia="Tahoma"/>
          <w:lang w:eastAsia="pl-PL"/>
        </w:rPr>
        <w:t xml:space="preserve"> o koncie do zwrotu wadium</w:t>
      </w:r>
      <w:r>
        <w:rPr>
          <w:rFonts w:eastAsia="Tahoma"/>
          <w:lang w:eastAsia="pl-PL"/>
        </w:rPr>
        <w:t>, w</w:t>
      </w:r>
      <w:r w:rsidRPr="00AC4CCF">
        <w:rPr>
          <w:rFonts w:eastAsia="Tahoma"/>
          <w:lang w:eastAsia="pl-PL"/>
        </w:rPr>
        <w:t>adium zostanie zwrócone na konto, z którego dokonano wpłaty</w:t>
      </w:r>
      <w:r>
        <w:rPr>
          <w:rFonts w:eastAsia="Tahoma"/>
          <w:lang w:eastAsia="pl-PL"/>
        </w:rPr>
        <w:t>.</w:t>
      </w:r>
    </w:p>
    <w:p w14:paraId="4D487521" w14:textId="37D04E4B" w:rsidR="00930775" w:rsidRDefault="00930775" w:rsidP="00930775">
      <w:pPr>
        <w:pStyle w:val="Nagwek3"/>
        <w:rPr>
          <w:rFonts w:eastAsia="Tahoma"/>
          <w:lang w:eastAsia="pl-PL"/>
        </w:rPr>
      </w:pPr>
      <w:r w:rsidRPr="00AC4CCF">
        <w:rPr>
          <w:rFonts w:eastAsia="Tahoma"/>
          <w:lang w:eastAsia="pl-PL"/>
        </w:rPr>
        <w:t>W przypadku, gdy osoba</w:t>
      </w:r>
      <w:r>
        <w:rPr>
          <w:rFonts w:eastAsia="Tahoma"/>
          <w:lang w:eastAsia="pl-PL"/>
        </w:rPr>
        <w:t>,</w:t>
      </w:r>
      <w:r w:rsidRPr="00AC4CCF">
        <w:rPr>
          <w:rFonts w:eastAsia="Tahoma"/>
          <w:lang w:eastAsia="pl-PL"/>
        </w:rPr>
        <w:t xml:space="preserve"> w wyniku przetargu ustalona jako nabywca</w:t>
      </w:r>
      <w:r>
        <w:rPr>
          <w:rFonts w:eastAsia="Tahoma"/>
          <w:lang w:eastAsia="pl-PL"/>
        </w:rPr>
        <w:t>,</w:t>
      </w:r>
      <w:r w:rsidRPr="00AC4CCF">
        <w:rPr>
          <w:rFonts w:eastAsia="Tahoma"/>
          <w:lang w:eastAsia="pl-PL"/>
        </w:rPr>
        <w:t xml:space="preserve"> nie przystąpi</w:t>
      </w:r>
      <w:r w:rsidR="00663358">
        <w:rPr>
          <w:rFonts w:eastAsia="Tahoma"/>
          <w:lang w:eastAsia="pl-PL"/>
        </w:rPr>
        <w:t>,</w:t>
      </w:r>
      <w:r w:rsidRPr="00AC4CCF">
        <w:rPr>
          <w:rFonts w:eastAsia="Tahoma"/>
          <w:lang w:eastAsia="pl-PL"/>
        </w:rPr>
        <w:t xml:space="preserve"> bez usprawiedliwienia</w:t>
      </w:r>
      <w:r w:rsidR="00663358">
        <w:rPr>
          <w:rFonts w:eastAsia="Tahoma"/>
          <w:lang w:eastAsia="pl-PL"/>
        </w:rPr>
        <w:t>,</w:t>
      </w:r>
      <w:r w:rsidRPr="00AC4CCF">
        <w:rPr>
          <w:rFonts w:eastAsia="Tahoma"/>
          <w:lang w:eastAsia="pl-PL"/>
        </w:rPr>
        <w:t xml:space="preserve"> do zawarcia umowy</w:t>
      </w:r>
      <w:r w:rsidR="00663358">
        <w:rPr>
          <w:rFonts w:eastAsia="Tahoma"/>
          <w:lang w:eastAsia="pl-PL"/>
        </w:rPr>
        <w:t>,</w:t>
      </w:r>
      <w:r w:rsidRPr="00AC4CCF">
        <w:rPr>
          <w:rFonts w:eastAsia="Tahoma"/>
          <w:lang w:eastAsia="pl-PL"/>
        </w:rPr>
        <w:t xml:space="preserve"> w miejscu i terminie podanym w zawiadomieniu</w:t>
      </w:r>
      <w:r>
        <w:rPr>
          <w:rFonts w:eastAsia="Tahoma"/>
          <w:lang w:eastAsia="pl-PL"/>
        </w:rPr>
        <w:t>,</w:t>
      </w:r>
      <w:r w:rsidRPr="00AC4CCF">
        <w:rPr>
          <w:rFonts w:eastAsia="Tahoma"/>
          <w:lang w:eastAsia="pl-PL"/>
        </w:rPr>
        <w:t xml:space="preserve"> Wójt Gminy Złotów odstąpi od zawarcia umowy, a wpłacone wadium nie podlega zwrotowi (zgodnie z art. 41 ust.2 ustawy o gospodarce nieruchomościami</w:t>
      </w:r>
      <w:r w:rsidR="00663358">
        <w:rPr>
          <w:rFonts w:eastAsia="Tahoma"/>
          <w:lang w:eastAsia="pl-PL"/>
        </w:rPr>
        <w:t>)</w:t>
      </w:r>
      <w:r>
        <w:rPr>
          <w:rFonts w:eastAsia="Tahoma"/>
          <w:lang w:eastAsia="pl-PL"/>
        </w:rPr>
        <w:t>.</w:t>
      </w:r>
      <w:r w:rsidRPr="00AC4CCF">
        <w:rPr>
          <w:rFonts w:eastAsia="Tahoma"/>
          <w:lang w:eastAsia="pl-PL"/>
        </w:rPr>
        <w:t xml:space="preserve"> Pozostałym uczestnikom przetargu wadium zostanie zwrócone niezwłocznie, w ciągu 3 dni od odwołania, zamknięcia, unieważnienia lub zakończenia przetargu wynikiem negatywnym</w:t>
      </w:r>
      <w:r w:rsidR="00E515FE">
        <w:rPr>
          <w:rFonts w:eastAsia="Tahoma"/>
          <w:lang w:eastAsia="pl-PL"/>
        </w:rPr>
        <w:t>,</w:t>
      </w:r>
      <w:r w:rsidRPr="00AC4CCF">
        <w:rPr>
          <w:rFonts w:eastAsia="Tahoma"/>
          <w:lang w:eastAsia="pl-PL"/>
        </w:rPr>
        <w:t xml:space="preserve"> na rachunek bankowy wskazany w złożonym oświadczeniu o zapoznaniu się z warunkami </w:t>
      </w:r>
      <w:r>
        <w:rPr>
          <w:rFonts w:eastAsia="Tahoma"/>
          <w:lang w:eastAsia="pl-PL"/>
        </w:rPr>
        <w:t xml:space="preserve">i przedmiotem </w:t>
      </w:r>
      <w:r w:rsidRPr="00AC4CCF">
        <w:rPr>
          <w:rFonts w:eastAsia="Tahoma"/>
          <w:lang w:eastAsia="pl-PL"/>
        </w:rPr>
        <w:t>przetargu.</w:t>
      </w:r>
    </w:p>
    <w:p w14:paraId="4D5868D0" w14:textId="77777777" w:rsidR="00E14C3A" w:rsidRPr="00E14C3A" w:rsidRDefault="00E14C3A" w:rsidP="00E14C3A">
      <w:pPr>
        <w:rPr>
          <w:lang w:eastAsia="pl-PL"/>
        </w:rPr>
      </w:pPr>
    </w:p>
    <w:p w14:paraId="6FC2530B" w14:textId="77777777" w:rsidR="00930775" w:rsidRDefault="00930775" w:rsidP="00930775">
      <w:pPr>
        <w:pStyle w:val="Nagwek2"/>
        <w:rPr>
          <w:rFonts w:eastAsia="Tahoma"/>
          <w:lang w:eastAsia="pl-PL"/>
        </w:rPr>
      </w:pPr>
      <w:r w:rsidRPr="0021572A">
        <w:rPr>
          <w:rFonts w:eastAsia="Tahoma"/>
          <w:lang w:eastAsia="pl-PL"/>
        </w:rPr>
        <w:t xml:space="preserve">PRZETARG </w:t>
      </w:r>
    </w:p>
    <w:p w14:paraId="0CF8C7F5" w14:textId="184AF642" w:rsidR="00930775" w:rsidRPr="007C0402" w:rsidRDefault="00930775" w:rsidP="00930775">
      <w:pPr>
        <w:pStyle w:val="Nagwek3"/>
      </w:pPr>
      <w:r w:rsidRPr="007C0402">
        <w:t>Przed przystąpieniem do przetargu oferent winien zapoznać się z obecnym stanem i zagospodarowaniem nieruchomości oraz</w:t>
      </w:r>
      <w:r>
        <w:t xml:space="preserve"> </w:t>
      </w:r>
      <w:r w:rsidRPr="007C0402">
        <w:t>składa</w:t>
      </w:r>
      <w:r>
        <w:t xml:space="preserve"> </w:t>
      </w:r>
      <w:r w:rsidRPr="007C0402">
        <w:t>oświadczeni</w:t>
      </w:r>
      <w:r w:rsidR="00F37DAD">
        <w:t>a</w:t>
      </w:r>
      <w:r w:rsidRPr="007C0402">
        <w:t>,</w:t>
      </w:r>
      <w:r>
        <w:t xml:space="preserve"> o który</w:t>
      </w:r>
      <w:r w:rsidR="00F37DAD">
        <w:t>ch</w:t>
      </w:r>
      <w:r>
        <w:t xml:space="preserve"> mowa powyżej.</w:t>
      </w:r>
    </w:p>
    <w:p w14:paraId="37F46DF7" w14:textId="62681AF0" w:rsidR="00EA6083" w:rsidRPr="00EA6083" w:rsidRDefault="00EA6083" w:rsidP="00EA6083">
      <w:pPr>
        <w:pStyle w:val="Nagwek3"/>
        <w:rPr>
          <w:rFonts w:eastAsia="Tahoma"/>
          <w:lang w:eastAsia="pl-PL"/>
        </w:rPr>
      </w:pPr>
      <w:r w:rsidRPr="00EA6083">
        <w:rPr>
          <w:rFonts w:eastAsia="Tahoma"/>
          <w:lang w:eastAsia="pl-PL"/>
        </w:rPr>
        <w:t>Oferent przystępując do przetargu czyni to na własne ryzyko i odpowiedzialność. Gmina nie zapewnia i nie gwarantuje możliwości spełnienia warunków niezbędnych do</w:t>
      </w:r>
      <w:r>
        <w:rPr>
          <w:rFonts w:eastAsia="Tahoma"/>
          <w:lang w:eastAsia="pl-PL"/>
        </w:rPr>
        <w:t> </w:t>
      </w:r>
      <w:r w:rsidRPr="00EA6083">
        <w:rPr>
          <w:rFonts w:eastAsia="Tahoma"/>
          <w:lang w:eastAsia="pl-PL"/>
        </w:rPr>
        <w:t xml:space="preserve">wybudowania </w:t>
      </w:r>
      <w:r w:rsidR="00F37DAD">
        <w:rPr>
          <w:rFonts w:eastAsia="Tahoma"/>
          <w:lang w:eastAsia="pl-PL"/>
        </w:rPr>
        <w:t>farmy</w:t>
      </w:r>
      <w:r w:rsidRPr="00EA6083">
        <w:rPr>
          <w:rFonts w:eastAsia="Tahoma"/>
          <w:lang w:eastAsia="pl-PL"/>
        </w:rPr>
        <w:t>, w tym do uzyskania wszelkiej niezbędnej dokumentacji (pozwolenia) na ten cel.</w:t>
      </w:r>
    </w:p>
    <w:p w14:paraId="257B3C71" w14:textId="77777777" w:rsidR="00930775" w:rsidRDefault="00930775" w:rsidP="00930775">
      <w:pPr>
        <w:pStyle w:val="Nagwek3"/>
        <w:rPr>
          <w:rFonts w:eastAsia="Tahoma"/>
          <w:lang w:eastAsia="pl-PL"/>
        </w:rPr>
      </w:pPr>
      <w:r w:rsidRPr="0021572A">
        <w:rPr>
          <w:rFonts w:eastAsia="Tahoma"/>
          <w:lang w:eastAsia="pl-PL"/>
        </w:rPr>
        <w:t>Pełnomocnictwa i zezwolenia</w:t>
      </w:r>
      <w:r>
        <w:rPr>
          <w:rFonts w:eastAsia="Tahoma"/>
          <w:lang w:eastAsia="pl-PL"/>
        </w:rPr>
        <w:t>:</w:t>
      </w:r>
      <w:r w:rsidRPr="0021572A">
        <w:rPr>
          <w:rFonts w:eastAsia="Tahoma"/>
          <w:lang w:eastAsia="pl-PL"/>
        </w:rPr>
        <w:t xml:space="preserve"> </w:t>
      </w:r>
      <w:r>
        <w:rPr>
          <w:rFonts w:eastAsia="Tahoma"/>
          <w:lang w:eastAsia="pl-PL"/>
        </w:rPr>
        <w:t xml:space="preserve"> </w:t>
      </w:r>
    </w:p>
    <w:p w14:paraId="03CA914C" w14:textId="6E3F9EF2" w:rsidR="00930775" w:rsidRPr="008106F7" w:rsidRDefault="00930775" w:rsidP="00CF695C">
      <w:pPr>
        <w:pStyle w:val="Nagwek4"/>
        <w:rPr>
          <w:rFonts w:eastAsia="Tahoma"/>
          <w:lang w:eastAsia="pl-PL"/>
        </w:rPr>
      </w:pPr>
      <w:r w:rsidRPr="008106F7">
        <w:rPr>
          <w:rFonts w:eastAsia="Tahoma"/>
          <w:lang w:eastAsia="pl-PL"/>
        </w:rPr>
        <w:t>w przypadku podmiot</w:t>
      </w:r>
      <w:r w:rsidRPr="008106F7">
        <w:rPr>
          <w:rFonts w:ascii="Cambria" w:eastAsia="Tahoma" w:hAnsi="Cambria" w:cs="Cambria"/>
          <w:lang w:eastAsia="pl-PL"/>
        </w:rPr>
        <w:t>ó</w:t>
      </w:r>
      <w:r w:rsidRPr="008106F7">
        <w:rPr>
          <w:rFonts w:eastAsia="Tahoma"/>
          <w:lang w:eastAsia="pl-PL"/>
        </w:rPr>
        <w:t>w innych ni</w:t>
      </w:r>
      <w:r w:rsidRPr="008106F7">
        <w:rPr>
          <w:rFonts w:ascii="Cambria" w:eastAsia="Tahoma" w:hAnsi="Cambria" w:cs="Cambria"/>
          <w:lang w:eastAsia="pl-PL"/>
        </w:rPr>
        <w:t>ż</w:t>
      </w:r>
      <w:r w:rsidRPr="008106F7">
        <w:rPr>
          <w:rFonts w:eastAsia="Tahoma"/>
          <w:lang w:eastAsia="pl-PL"/>
        </w:rPr>
        <w:t xml:space="preserve"> osoby fizyczne konieczne jest przed</w:t>
      </w:r>
      <w:r w:rsidRPr="008106F7">
        <w:rPr>
          <w:rFonts w:ascii="Cambria" w:eastAsia="Tahoma" w:hAnsi="Cambria" w:cs="Cambria"/>
          <w:lang w:eastAsia="pl-PL"/>
        </w:rPr>
        <w:t>ł</w:t>
      </w:r>
      <w:r w:rsidRPr="008106F7">
        <w:rPr>
          <w:rFonts w:eastAsia="Tahoma"/>
          <w:lang w:eastAsia="pl-PL"/>
        </w:rPr>
        <w:t>o</w:t>
      </w:r>
      <w:r w:rsidRPr="008106F7">
        <w:rPr>
          <w:rFonts w:ascii="Cambria" w:eastAsia="Tahoma" w:hAnsi="Cambria" w:cs="Cambria"/>
          <w:lang w:eastAsia="pl-PL"/>
        </w:rPr>
        <w:t>ż</w:t>
      </w:r>
      <w:r w:rsidRPr="008106F7">
        <w:rPr>
          <w:rFonts w:eastAsia="Tahoma"/>
          <w:lang w:eastAsia="pl-PL"/>
        </w:rPr>
        <w:t>enie potwierdzonych dokumentów upoważnia</w:t>
      </w:r>
      <w:r>
        <w:rPr>
          <w:lang w:eastAsia="pl-PL"/>
        </w:rPr>
        <w:t xml:space="preserve">jących osobę/osoby </w:t>
      </w:r>
      <w:r w:rsidRPr="008106F7">
        <w:rPr>
          <w:rFonts w:eastAsia="Tahoma"/>
          <w:lang w:eastAsia="pl-PL"/>
        </w:rPr>
        <w:t xml:space="preserve">do reprezentowania i działania w imieniu tego podmiotu, a w przypadku działania przez pełnomocnika dodatkowo przedłożenie pełnomocnictwa w formie aktu notarialnego, </w:t>
      </w:r>
      <w:r w:rsidR="008106F7" w:rsidRPr="008106F7">
        <w:rPr>
          <w:rFonts w:eastAsia="Tahoma"/>
          <w:lang w:eastAsia="pl-PL"/>
        </w:rPr>
        <w:t>o ile uprawnienia do działania w imieniu osób prawnych nie wynikają z innych dokumentów;</w:t>
      </w:r>
    </w:p>
    <w:p w14:paraId="0D34C6B6" w14:textId="6D8C7D87" w:rsidR="00930775" w:rsidRDefault="00930775" w:rsidP="00930775">
      <w:pPr>
        <w:pStyle w:val="Nagwek4"/>
        <w:rPr>
          <w:rFonts w:eastAsia="Tahoma"/>
          <w:lang w:eastAsia="pl-PL"/>
        </w:rPr>
      </w:pPr>
      <w:r>
        <w:rPr>
          <w:rFonts w:eastAsia="Tahoma"/>
          <w:lang w:eastAsia="pl-PL"/>
        </w:rPr>
        <w:t xml:space="preserve">w przypadku osób fizycznych działających przez pełnomocnika konieczne jest przedłożenie </w:t>
      </w:r>
      <w:r w:rsidRPr="00494180">
        <w:rPr>
          <w:rFonts w:eastAsia="Tahoma"/>
          <w:lang w:eastAsia="pl-PL"/>
        </w:rPr>
        <w:t xml:space="preserve">stosownego </w:t>
      </w:r>
      <w:r w:rsidR="00ED4D7A">
        <w:rPr>
          <w:rFonts w:eastAsia="Tahoma"/>
          <w:lang w:eastAsia="pl-PL"/>
        </w:rPr>
        <w:t>pełnomocnictwa</w:t>
      </w:r>
      <w:r>
        <w:rPr>
          <w:rFonts w:eastAsia="Tahoma"/>
          <w:lang w:eastAsia="pl-PL"/>
        </w:rPr>
        <w:t xml:space="preserve"> w formie </w:t>
      </w:r>
      <w:r w:rsidRPr="00494180">
        <w:rPr>
          <w:rFonts w:eastAsia="Tahoma"/>
          <w:lang w:eastAsia="pl-PL"/>
        </w:rPr>
        <w:t>aktu notarialnego</w:t>
      </w:r>
      <w:r>
        <w:rPr>
          <w:rFonts w:eastAsia="Tahoma"/>
          <w:lang w:eastAsia="pl-PL"/>
        </w:rPr>
        <w:t>,</w:t>
      </w:r>
    </w:p>
    <w:p w14:paraId="0F03E9FF" w14:textId="5AA4F04D" w:rsidR="00417BFD" w:rsidRDefault="00AB6733" w:rsidP="00417BFD">
      <w:pPr>
        <w:pStyle w:val="Nagwek3"/>
        <w:rPr>
          <w:lang w:eastAsia="pl-PL"/>
        </w:rPr>
      </w:pPr>
      <w:r>
        <w:rPr>
          <w:lang w:eastAsia="pl-PL"/>
        </w:rPr>
        <w:t>Osoby fizyczne i osoby prawne</w:t>
      </w:r>
      <w:r w:rsidR="00417BFD" w:rsidRPr="00417BFD">
        <w:rPr>
          <w:lang w:eastAsia="pl-PL"/>
        </w:rPr>
        <w:t xml:space="preserve"> </w:t>
      </w:r>
      <w:r w:rsidR="00417BFD">
        <w:rPr>
          <w:lang w:eastAsia="pl-PL"/>
        </w:rPr>
        <w:t xml:space="preserve">przedkładają </w:t>
      </w:r>
      <w:r w:rsidR="00417BFD" w:rsidRPr="00417BFD">
        <w:rPr>
          <w:lang w:eastAsia="pl-PL"/>
        </w:rPr>
        <w:t>Komisji przetargowej w dniu przetargu następujące dokumenty:</w:t>
      </w:r>
    </w:p>
    <w:p w14:paraId="64FF23EF" w14:textId="2434884C" w:rsidR="00417BFD" w:rsidRDefault="00417BFD" w:rsidP="00417BFD">
      <w:pPr>
        <w:pStyle w:val="Nagwek4"/>
        <w:rPr>
          <w:lang w:eastAsia="pl-PL"/>
        </w:rPr>
      </w:pPr>
      <w:r>
        <w:rPr>
          <w:lang w:eastAsia="pl-PL"/>
        </w:rPr>
        <w:t>osoby fizyczne - dokument potwierdzający tożsamość (np. dowód osobisty),</w:t>
      </w:r>
    </w:p>
    <w:p w14:paraId="2B127D9D" w14:textId="23C541CC" w:rsidR="00417BFD" w:rsidRDefault="00417BFD" w:rsidP="00417BFD">
      <w:pPr>
        <w:pStyle w:val="Nagwek4"/>
        <w:rPr>
          <w:lang w:eastAsia="pl-PL"/>
        </w:rPr>
      </w:pPr>
      <w:r>
        <w:rPr>
          <w:lang w:eastAsia="pl-PL"/>
        </w:rPr>
        <w:t>podmioty gospodarcze - elektroniczny odpis z właściwego dla danego podmiotu rejestru (CEIDG, KRS);</w:t>
      </w:r>
    </w:p>
    <w:p w14:paraId="7F69B830" w14:textId="4E68ED65" w:rsidR="00417BFD" w:rsidRDefault="00417BFD" w:rsidP="008106F7">
      <w:pPr>
        <w:pStyle w:val="Nagwek4"/>
        <w:rPr>
          <w:lang w:eastAsia="pl-PL"/>
        </w:rPr>
      </w:pPr>
      <w:r>
        <w:rPr>
          <w:lang w:eastAsia="pl-PL"/>
        </w:rPr>
        <w:t xml:space="preserve">pełnomocnicy - dokument potwierdzający tożsamość i </w:t>
      </w:r>
      <w:r w:rsidR="008106F7">
        <w:rPr>
          <w:lang w:eastAsia="pl-PL"/>
        </w:rPr>
        <w:t xml:space="preserve">ww. </w:t>
      </w:r>
      <w:r>
        <w:rPr>
          <w:lang w:eastAsia="pl-PL"/>
        </w:rPr>
        <w:t>pełnomocnictwo</w:t>
      </w:r>
      <w:r w:rsidR="008106F7">
        <w:rPr>
          <w:lang w:eastAsia="pl-PL"/>
        </w:rPr>
        <w:t>.</w:t>
      </w:r>
      <w:r>
        <w:rPr>
          <w:lang w:eastAsia="pl-PL"/>
        </w:rPr>
        <w:t xml:space="preserve"> </w:t>
      </w:r>
    </w:p>
    <w:p w14:paraId="10F71BF1" w14:textId="6BD97CA5" w:rsidR="00417BFD" w:rsidRPr="00417BFD" w:rsidRDefault="00417BFD" w:rsidP="008106F7">
      <w:pPr>
        <w:pStyle w:val="Nagwek4"/>
        <w:rPr>
          <w:rFonts w:eastAsia="Tahoma"/>
          <w:lang w:eastAsia="pl-PL"/>
        </w:rPr>
      </w:pPr>
      <w:r>
        <w:rPr>
          <w:lang w:eastAsia="pl-PL"/>
        </w:rPr>
        <w:t xml:space="preserve">w przypadku osób fizycznych prowadzących działalność w formie Spółki Cywilnej- umowę spółki oraz stosowne dokumenty </w:t>
      </w:r>
      <w:r w:rsidR="00ED4D7A">
        <w:rPr>
          <w:lang w:eastAsia="pl-PL"/>
        </w:rPr>
        <w:t>potwierdzające umocowanie do działania w imieniu spółki</w:t>
      </w:r>
      <w:r w:rsidR="008106F7">
        <w:rPr>
          <w:lang w:eastAsia="pl-PL"/>
        </w:rPr>
        <w:t>.</w:t>
      </w:r>
    </w:p>
    <w:p w14:paraId="6AF73720" w14:textId="77777777" w:rsidR="00930775" w:rsidRDefault="00930775" w:rsidP="00930775">
      <w:pPr>
        <w:pStyle w:val="Nagwek3"/>
        <w:rPr>
          <w:rFonts w:eastAsia="Tahoma"/>
          <w:lang w:eastAsia="pl-PL"/>
        </w:rPr>
      </w:pPr>
      <w:r w:rsidRPr="0021572A">
        <w:rPr>
          <w:rFonts w:eastAsia="Tahoma"/>
          <w:lang w:eastAsia="pl-PL"/>
        </w:rPr>
        <w:t xml:space="preserve">Przetarg może się odbyć, chociażby tylko jedna osoba wniosła wadium oraz spełniła warunki określone w ogłoszeniu o przetargu. </w:t>
      </w:r>
    </w:p>
    <w:p w14:paraId="290AB0A6" w14:textId="5B2406D8" w:rsidR="00930775" w:rsidRDefault="00930775" w:rsidP="00930775">
      <w:pPr>
        <w:pStyle w:val="Nagwek3"/>
        <w:rPr>
          <w:rFonts w:eastAsia="Tahoma"/>
          <w:lang w:eastAsia="pl-PL"/>
        </w:rPr>
      </w:pPr>
      <w:r w:rsidRPr="0021572A">
        <w:rPr>
          <w:rFonts w:eastAsia="Tahoma"/>
          <w:lang w:eastAsia="pl-PL"/>
        </w:rPr>
        <w:t>O wysokości postąpienia decydują uczestnicy przetargu</w:t>
      </w:r>
      <w:r w:rsidR="00E515FE">
        <w:rPr>
          <w:rFonts w:eastAsia="Tahoma"/>
          <w:lang w:eastAsia="pl-PL"/>
        </w:rPr>
        <w:t>,</w:t>
      </w:r>
      <w:r w:rsidRPr="0021572A">
        <w:rPr>
          <w:rFonts w:eastAsia="Tahoma"/>
          <w:lang w:eastAsia="pl-PL"/>
        </w:rPr>
        <w:t xml:space="preserve"> z tym, że postąpienie nie może wynosić mniej niż 1 % ceny wywoławczej z zaokrągleniem w górę do pełnych dziesiątek</w:t>
      </w:r>
      <w:r w:rsidR="00BF07F4">
        <w:rPr>
          <w:rFonts w:eastAsia="Tahoma"/>
          <w:lang w:eastAsia="pl-PL"/>
        </w:rPr>
        <w:t>.</w:t>
      </w:r>
      <w:r w:rsidRPr="0021572A">
        <w:rPr>
          <w:rFonts w:eastAsia="Tahoma"/>
          <w:lang w:eastAsia="pl-PL"/>
        </w:rPr>
        <w:t xml:space="preserve"> </w:t>
      </w:r>
    </w:p>
    <w:p w14:paraId="1A27AB0C" w14:textId="67597738" w:rsidR="00930775" w:rsidRDefault="00930775" w:rsidP="00930775">
      <w:pPr>
        <w:pStyle w:val="Nagwek3"/>
        <w:rPr>
          <w:rFonts w:eastAsia="Tahoma"/>
          <w:lang w:eastAsia="pl-PL"/>
        </w:rPr>
      </w:pPr>
      <w:r w:rsidRPr="0021572A">
        <w:rPr>
          <w:rFonts w:eastAsia="Tahoma"/>
          <w:lang w:eastAsia="pl-PL"/>
        </w:rPr>
        <w:t>Przetarg jest ważny bez względu na liczbę uczestników przetargu, jeżeli przynajmniej jeden zaoferował co najmniej jedno postąpienie powyżej ceny wywoławczej</w:t>
      </w:r>
      <w:r w:rsidR="00BF07F4">
        <w:rPr>
          <w:rFonts w:eastAsia="Tahoma"/>
          <w:lang w:eastAsia="pl-PL"/>
        </w:rPr>
        <w:t>, z zastrzeżeniem pkt </w:t>
      </w:r>
      <w:r w:rsidR="00ED4D7A">
        <w:rPr>
          <w:rFonts w:eastAsia="Tahoma"/>
          <w:lang w:eastAsia="pl-PL"/>
        </w:rPr>
        <w:t>10</w:t>
      </w:r>
      <w:r>
        <w:rPr>
          <w:rFonts w:eastAsia="Tahoma"/>
          <w:lang w:eastAsia="pl-PL"/>
        </w:rPr>
        <w:t>.</w:t>
      </w:r>
      <w:r w:rsidRPr="0021572A">
        <w:rPr>
          <w:rFonts w:eastAsia="Tahoma"/>
          <w:lang w:eastAsia="pl-PL"/>
        </w:rPr>
        <w:t xml:space="preserve"> </w:t>
      </w:r>
    </w:p>
    <w:p w14:paraId="7ED99D8F" w14:textId="6F46EBDF" w:rsidR="00930775" w:rsidRDefault="00930775" w:rsidP="00930775">
      <w:pPr>
        <w:pStyle w:val="Nagwek3"/>
        <w:rPr>
          <w:rFonts w:eastAsia="Tahoma"/>
          <w:lang w:eastAsia="pl-PL"/>
        </w:rPr>
      </w:pPr>
      <w:r w:rsidRPr="0021572A">
        <w:rPr>
          <w:rFonts w:eastAsia="Tahoma"/>
          <w:lang w:eastAsia="pl-PL"/>
        </w:rPr>
        <w:t xml:space="preserve">Osoba ustalona jako </w:t>
      </w:r>
      <w:r w:rsidR="004E1800">
        <w:rPr>
          <w:rFonts w:eastAsia="Tahoma"/>
          <w:lang w:eastAsia="pl-PL"/>
        </w:rPr>
        <w:t>D</w:t>
      </w:r>
      <w:r w:rsidR="00D137D8">
        <w:rPr>
          <w:rFonts w:eastAsia="Tahoma"/>
          <w:lang w:eastAsia="pl-PL"/>
        </w:rPr>
        <w:t>zierżawca</w:t>
      </w:r>
      <w:r w:rsidRPr="0021572A">
        <w:rPr>
          <w:rFonts w:eastAsia="Tahoma"/>
          <w:lang w:eastAsia="pl-PL"/>
        </w:rPr>
        <w:t xml:space="preserve"> zostanie zawiadomiona o miejscu i terminie zawarcia umowy </w:t>
      </w:r>
      <w:r w:rsidR="00D137D8">
        <w:rPr>
          <w:rFonts w:eastAsia="Tahoma"/>
          <w:lang w:eastAsia="pl-PL"/>
        </w:rPr>
        <w:t>dzierżawy</w:t>
      </w:r>
      <w:r w:rsidRPr="0021572A">
        <w:rPr>
          <w:rFonts w:eastAsia="Tahoma"/>
          <w:lang w:eastAsia="pl-PL"/>
        </w:rPr>
        <w:t xml:space="preserve"> nieruchomości najpóźniej w ciągu 21 dni od dnia rozstrzygnięcia przetargu. </w:t>
      </w:r>
    </w:p>
    <w:p w14:paraId="7D7E6B9C" w14:textId="75298940" w:rsidR="00930775" w:rsidRDefault="00930775" w:rsidP="00930775">
      <w:pPr>
        <w:pStyle w:val="Nagwek3"/>
        <w:rPr>
          <w:rFonts w:eastAsia="Tahoma"/>
          <w:lang w:eastAsia="pl-PL"/>
        </w:rPr>
      </w:pPr>
      <w:r w:rsidRPr="0021572A">
        <w:rPr>
          <w:rFonts w:eastAsia="Tahoma"/>
          <w:lang w:eastAsia="pl-PL"/>
        </w:rPr>
        <w:t xml:space="preserve">Nie wyraża się zgody na przelew wierzytelności zawarcia umowy </w:t>
      </w:r>
      <w:r w:rsidR="00D137D8">
        <w:rPr>
          <w:rFonts w:eastAsia="Tahoma"/>
          <w:lang w:eastAsia="pl-PL"/>
        </w:rPr>
        <w:t>dzierżawy</w:t>
      </w:r>
      <w:r w:rsidRPr="0021572A">
        <w:rPr>
          <w:rFonts w:eastAsia="Tahoma"/>
          <w:lang w:eastAsia="pl-PL"/>
        </w:rPr>
        <w:t xml:space="preserve"> nieruchomości na osoby trzecie, na skutek przeprowadzonego przetargu. </w:t>
      </w:r>
    </w:p>
    <w:p w14:paraId="75F338D4" w14:textId="24FC9450" w:rsidR="00930775" w:rsidRPr="0021572A" w:rsidRDefault="00930775" w:rsidP="00930775">
      <w:pPr>
        <w:pStyle w:val="Nagwek3"/>
        <w:rPr>
          <w:rFonts w:eastAsia="Tahoma"/>
          <w:lang w:eastAsia="pl-PL"/>
        </w:rPr>
      </w:pPr>
      <w:r>
        <w:rPr>
          <w:rFonts w:eastAsia="Tahoma"/>
          <w:lang w:eastAsia="pl-PL"/>
        </w:rPr>
        <w:t xml:space="preserve">Wójt </w:t>
      </w:r>
      <w:r w:rsidRPr="0021572A">
        <w:rPr>
          <w:rFonts w:eastAsia="Tahoma"/>
          <w:lang w:eastAsia="pl-PL"/>
        </w:rPr>
        <w:t xml:space="preserve">Gminy </w:t>
      </w:r>
      <w:r>
        <w:rPr>
          <w:rFonts w:eastAsia="Tahoma"/>
          <w:lang w:eastAsia="pl-PL"/>
        </w:rPr>
        <w:t>Złotów</w:t>
      </w:r>
      <w:r w:rsidRPr="0021572A">
        <w:rPr>
          <w:rFonts w:eastAsia="Tahoma"/>
          <w:lang w:eastAsia="pl-PL"/>
        </w:rPr>
        <w:t xml:space="preserve"> może odwołać </w:t>
      </w:r>
      <w:r w:rsidR="00FE5A11">
        <w:rPr>
          <w:rFonts w:eastAsia="Tahoma"/>
          <w:lang w:eastAsia="pl-PL"/>
        </w:rPr>
        <w:t xml:space="preserve">lub unieważnić </w:t>
      </w:r>
      <w:r w:rsidRPr="0021572A">
        <w:rPr>
          <w:rFonts w:eastAsia="Tahoma"/>
          <w:lang w:eastAsia="pl-PL"/>
        </w:rPr>
        <w:t xml:space="preserve">przetarg jedynie z ważnych powodów, niezwłocznie podając informację o odwołaniu </w:t>
      </w:r>
      <w:r w:rsidR="00FE5A11">
        <w:rPr>
          <w:rFonts w:eastAsia="Tahoma"/>
          <w:lang w:eastAsia="pl-PL"/>
        </w:rPr>
        <w:t xml:space="preserve">lub unieważnieniu </w:t>
      </w:r>
      <w:r w:rsidRPr="0021572A">
        <w:rPr>
          <w:rFonts w:eastAsia="Tahoma"/>
          <w:lang w:eastAsia="pl-PL"/>
        </w:rPr>
        <w:t xml:space="preserve">do publicznej wiadomości </w:t>
      </w:r>
      <w:r>
        <w:rPr>
          <w:rFonts w:eastAsia="Tahoma"/>
          <w:lang w:eastAsia="pl-PL"/>
        </w:rPr>
        <w:t>w miejscach publikacji.</w:t>
      </w:r>
    </w:p>
    <w:p w14:paraId="0BB851AE" w14:textId="2DDAC61F" w:rsidR="00930775" w:rsidRDefault="00331B34" w:rsidP="00597E8A">
      <w:pPr>
        <w:pStyle w:val="Nagwek3"/>
        <w:rPr>
          <w:rFonts w:eastAsia="Tahoma"/>
          <w:lang w:eastAsia="pl-PL"/>
        </w:rPr>
      </w:pPr>
      <w:r w:rsidRPr="00B02F9F">
        <w:rPr>
          <w:rFonts w:eastAsia="Tahoma"/>
          <w:lang w:eastAsia="pl-PL"/>
        </w:rPr>
        <w:t>Dzierżawca</w:t>
      </w:r>
      <w:r w:rsidR="00B02F9F" w:rsidRPr="00B02F9F">
        <w:rPr>
          <w:rFonts w:eastAsia="Tahoma"/>
          <w:lang w:eastAsia="pl-PL"/>
        </w:rPr>
        <w:t xml:space="preserve"> </w:t>
      </w:r>
      <w:r w:rsidR="00930775" w:rsidRPr="00B02F9F">
        <w:rPr>
          <w:rFonts w:eastAsia="Tahoma"/>
          <w:lang w:eastAsia="pl-PL"/>
        </w:rPr>
        <w:t>zobowiązany będzie do zapłaty podatku od nieruchomości</w:t>
      </w:r>
      <w:r w:rsidR="00B02F9F">
        <w:rPr>
          <w:rFonts w:eastAsia="Tahoma"/>
          <w:lang w:eastAsia="pl-PL"/>
        </w:rPr>
        <w:t xml:space="preserve">, </w:t>
      </w:r>
      <w:r w:rsidR="00930775" w:rsidRPr="00B02F9F">
        <w:rPr>
          <w:rFonts w:eastAsia="Tahoma"/>
          <w:lang w:eastAsia="pl-PL"/>
        </w:rPr>
        <w:t>podatku VAT</w:t>
      </w:r>
      <w:r w:rsidR="00E8793D">
        <w:rPr>
          <w:rFonts w:eastAsia="Tahoma"/>
          <w:lang w:eastAsia="pl-PL"/>
        </w:rPr>
        <w:t>,</w:t>
      </w:r>
      <w:r w:rsidR="00B02F9F" w:rsidRPr="00B02F9F">
        <w:t xml:space="preserve"> </w:t>
      </w:r>
      <w:r w:rsidR="00B02F9F" w:rsidRPr="00B02F9F">
        <w:rPr>
          <w:rFonts w:eastAsia="Tahoma"/>
          <w:lang w:eastAsia="pl-PL"/>
        </w:rPr>
        <w:t xml:space="preserve">ponoszenia </w:t>
      </w:r>
      <w:r w:rsidR="008E0B78">
        <w:rPr>
          <w:rFonts w:eastAsia="Tahoma"/>
          <w:lang w:eastAsia="pl-PL"/>
        </w:rPr>
        <w:t xml:space="preserve">wszelkich </w:t>
      </w:r>
      <w:r w:rsidR="00B02F9F" w:rsidRPr="00B02F9F">
        <w:rPr>
          <w:rFonts w:eastAsia="Tahoma"/>
          <w:lang w:eastAsia="pl-PL"/>
        </w:rPr>
        <w:t xml:space="preserve">innych </w:t>
      </w:r>
      <w:r w:rsidR="008E0B78">
        <w:rPr>
          <w:rFonts w:eastAsia="Tahoma"/>
          <w:lang w:eastAsia="pl-PL"/>
        </w:rPr>
        <w:t xml:space="preserve">ciężarów, </w:t>
      </w:r>
      <w:r w:rsidR="00B02F9F" w:rsidRPr="00B02F9F">
        <w:rPr>
          <w:rFonts w:eastAsia="Tahoma"/>
          <w:lang w:eastAsia="pl-PL"/>
        </w:rPr>
        <w:t>opłat i świadczeń publicznych związanych z</w:t>
      </w:r>
      <w:r w:rsidR="008E0B78">
        <w:rPr>
          <w:rFonts w:eastAsia="Tahoma"/>
          <w:lang w:eastAsia="pl-PL"/>
        </w:rPr>
        <w:t> </w:t>
      </w:r>
      <w:r w:rsidR="00B02F9F" w:rsidRPr="00B02F9F">
        <w:rPr>
          <w:rFonts w:eastAsia="Tahoma"/>
          <w:lang w:eastAsia="pl-PL"/>
        </w:rPr>
        <w:t>dzierżawioną nieruchomością.</w:t>
      </w:r>
    </w:p>
    <w:p w14:paraId="5A655610" w14:textId="4570996C" w:rsidR="00EA6083" w:rsidRPr="00BA7E50" w:rsidRDefault="00EA6083" w:rsidP="00EA6083">
      <w:pPr>
        <w:pStyle w:val="Nagwek1"/>
        <w:rPr>
          <w:rFonts w:eastAsia="Tahoma"/>
        </w:rPr>
      </w:pPr>
      <w:r w:rsidRPr="00BA7E50">
        <w:rPr>
          <w:rFonts w:eastAsia="Tahoma"/>
        </w:rPr>
        <w:t>DODATKOWE WARUNKI</w:t>
      </w:r>
    </w:p>
    <w:p w14:paraId="47CA72C4" w14:textId="4703BF9E" w:rsidR="00F526B4" w:rsidRDefault="00F526B4" w:rsidP="00CB0C83">
      <w:pPr>
        <w:pStyle w:val="Nagwek3"/>
      </w:pPr>
      <w:r>
        <w:t>W przypadku ewentualnej potrzeby okazania granic nieruchomości, zainteresowana osoba ustali warunki tego okazania z wybranym przez siebie geodetą. Czynności te będą stanowiły koszt zainteresowanej osoby.</w:t>
      </w:r>
    </w:p>
    <w:p w14:paraId="799B1416" w14:textId="352E2EE9" w:rsidR="008E0B78" w:rsidRDefault="00EA6083" w:rsidP="008068D2">
      <w:pPr>
        <w:pStyle w:val="Nagwek3"/>
      </w:pPr>
      <w:r>
        <w:t xml:space="preserve">Nakłady poniesione przez wyłonionego </w:t>
      </w:r>
      <w:r w:rsidR="00EB3261">
        <w:t>D</w:t>
      </w:r>
      <w:r>
        <w:t>zierżawcę</w:t>
      </w:r>
      <w:r w:rsidR="008E0B78" w:rsidRPr="008E0B78">
        <w:t xml:space="preserve"> </w:t>
      </w:r>
      <w:r w:rsidR="008E0B78">
        <w:t>na przygotowanie nieruchomości do założonego celu</w:t>
      </w:r>
      <w:r w:rsidR="007D5CDA">
        <w:t>,</w:t>
      </w:r>
      <w:r w:rsidR="008E0B78">
        <w:t xml:space="preserve"> nie </w:t>
      </w:r>
      <w:r w:rsidR="00010E14">
        <w:t xml:space="preserve">będą </w:t>
      </w:r>
      <w:r w:rsidR="008E0B78">
        <w:t>podleg</w:t>
      </w:r>
      <w:r w:rsidR="00010E14">
        <w:t>ać</w:t>
      </w:r>
      <w:r w:rsidR="008E0B78">
        <w:t xml:space="preserve"> zwrotowi ani zaliczeniu na poczet czynszu dzierżawnego.</w:t>
      </w:r>
    </w:p>
    <w:p w14:paraId="58A0A788" w14:textId="619A5AD2" w:rsidR="00EA6083" w:rsidRDefault="00FC5C1A" w:rsidP="008068D2">
      <w:pPr>
        <w:pStyle w:val="Nagwek3"/>
      </w:pPr>
      <w:r>
        <w:t>Nakłady poniesione przez Dzierżawcę będą stanowiły własność Dzierżawcy oraz zostaną połączone z gruntem tylko dla przemijającego użytku.</w:t>
      </w:r>
    </w:p>
    <w:p w14:paraId="2647EB44" w14:textId="69F3C07D" w:rsidR="00EA6083" w:rsidRDefault="00EA6083" w:rsidP="00EA6083">
      <w:pPr>
        <w:pStyle w:val="Nagwek3"/>
      </w:pPr>
      <w:r>
        <w:t xml:space="preserve">Wydzierżawiający nie </w:t>
      </w:r>
      <w:r w:rsidR="00010E14">
        <w:t xml:space="preserve">będzie </w:t>
      </w:r>
      <w:r>
        <w:t>ponosi</w:t>
      </w:r>
      <w:r w:rsidR="00010E14">
        <w:t>ł</w:t>
      </w:r>
      <w:r>
        <w:t xml:space="preserve"> odpowiedzialności materialnej i prawnej za brak wymaganych uzgodnień, decyzji i innych opracowań planistycznych, w tym pozwolenia na</w:t>
      </w:r>
      <w:r w:rsidR="007D5CDA">
        <w:t> </w:t>
      </w:r>
      <w:r>
        <w:t xml:space="preserve">budowę, w zakresie planowanej przez </w:t>
      </w:r>
      <w:r w:rsidR="004E1800">
        <w:t>D</w:t>
      </w:r>
      <w:r>
        <w:t xml:space="preserve">zierżawcę </w:t>
      </w:r>
      <w:r w:rsidR="007D5CDA">
        <w:t>budowy farmy</w:t>
      </w:r>
      <w:r>
        <w:t>,</w:t>
      </w:r>
    </w:p>
    <w:p w14:paraId="0BBA8C18" w14:textId="35A3059C" w:rsidR="00EA6083" w:rsidRDefault="00BA7E50" w:rsidP="009245D0">
      <w:pPr>
        <w:pStyle w:val="Nagwek3"/>
      </w:pPr>
      <w:r>
        <w:lastRenderedPageBreak/>
        <w:t xml:space="preserve">Powierzchnia zajęta </w:t>
      </w:r>
      <w:r w:rsidR="00025B0F">
        <w:t>na farmę zostanie wy</w:t>
      </w:r>
      <w:r>
        <w:t>łączon</w:t>
      </w:r>
      <w:r w:rsidR="00025B0F">
        <w:t>a</w:t>
      </w:r>
      <w:r>
        <w:t xml:space="preserve"> z produkcji rolnej. Wszelkie koszty związane z wyłączeniem </w:t>
      </w:r>
      <w:r w:rsidR="00025B0F">
        <w:t>nieruchomości</w:t>
      </w:r>
      <w:r>
        <w:t xml:space="preserve"> z produkcji rolnej</w:t>
      </w:r>
      <w:r w:rsidR="00025B0F">
        <w:t>,</w:t>
      </w:r>
      <w:r>
        <w:t xml:space="preserve"> ponosi Dzierżawca.</w:t>
      </w:r>
    </w:p>
    <w:p w14:paraId="27E4CD20" w14:textId="18D4BF8E" w:rsidR="00BA7E50" w:rsidRDefault="00BA7E50" w:rsidP="009759BA">
      <w:pPr>
        <w:pStyle w:val="Nagwek3"/>
      </w:pPr>
      <w:r>
        <w:t>Wydzierżawiający wyra</w:t>
      </w:r>
      <w:r w:rsidR="00010E14">
        <w:t>zi</w:t>
      </w:r>
      <w:r>
        <w:t xml:space="preserve"> zgodę na ujawnienie</w:t>
      </w:r>
      <w:r w:rsidR="00054951" w:rsidRPr="00054951">
        <w:t xml:space="preserve"> </w:t>
      </w:r>
      <w:r w:rsidR="00054951">
        <w:t>w księdze wieczystej, wskazanej w pkt I,</w:t>
      </w:r>
      <w:r>
        <w:t xml:space="preserve"> </w:t>
      </w:r>
      <w:r w:rsidR="00054951">
        <w:t xml:space="preserve">umowy </w:t>
      </w:r>
      <w:r w:rsidR="00A76DC7">
        <w:t xml:space="preserve">zawartej z Dzierżawcą i </w:t>
      </w:r>
      <w:r>
        <w:t>wynikających z niej praw Dzierżawcy</w:t>
      </w:r>
      <w:r w:rsidR="00054951">
        <w:t>.</w:t>
      </w:r>
      <w:r>
        <w:t xml:space="preserve"> </w:t>
      </w:r>
      <w:r w:rsidR="00A76DC7">
        <w:t xml:space="preserve">Dzierżawca będzie uprawniony </w:t>
      </w:r>
      <w:r>
        <w:t>do złożenia we właściwym sądzie wniosku o wpis powyższych praw</w:t>
      </w:r>
      <w:r w:rsidR="007D5CDA">
        <w:t>, a</w:t>
      </w:r>
      <w:r w:rsidR="00DD7EF3">
        <w:t> </w:t>
      </w:r>
      <w:r w:rsidR="007D5CDA">
        <w:t>po</w:t>
      </w:r>
      <w:r w:rsidR="00DD7EF3">
        <w:t> </w:t>
      </w:r>
      <w:r w:rsidR="007D5CDA">
        <w:t xml:space="preserve">upływie umowy zobowiązany </w:t>
      </w:r>
      <w:r w:rsidR="007B4488">
        <w:t xml:space="preserve">będzie </w:t>
      </w:r>
      <w:r w:rsidR="007D5CDA">
        <w:t>do ich usunięcia</w:t>
      </w:r>
      <w:r w:rsidR="00054951">
        <w:t xml:space="preserve">. </w:t>
      </w:r>
      <w:r>
        <w:t xml:space="preserve">Wszelkie koszty </w:t>
      </w:r>
      <w:r w:rsidR="00054951">
        <w:t>z tym związane</w:t>
      </w:r>
      <w:r>
        <w:t xml:space="preserve"> pon</w:t>
      </w:r>
      <w:r w:rsidR="00010E14">
        <w:t>iesie</w:t>
      </w:r>
      <w:r>
        <w:t xml:space="preserve"> Dzierżawca</w:t>
      </w:r>
      <w:r w:rsidR="00054951">
        <w:t xml:space="preserve"> samodzielnie </w:t>
      </w:r>
      <w:r w:rsidR="00E66133">
        <w:t>bądź</w:t>
      </w:r>
      <w:r w:rsidR="00054951">
        <w:t xml:space="preserve"> w</w:t>
      </w:r>
      <w:r>
        <w:t xml:space="preserve"> przypadku poniesienia </w:t>
      </w:r>
      <w:r w:rsidR="00054951">
        <w:t xml:space="preserve">ich </w:t>
      </w:r>
      <w:r>
        <w:t>przez Wydzierżawiającego</w:t>
      </w:r>
      <w:r w:rsidR="00054951">
        <w:t xml:space="preserve">, </w:t>
      </w:r>
      <w:r>
        <w:t xml:space="preserve">zobowiązany </w:t>
      </w:r>
      <w:r w:rsidR="00054951">
        <w:t>będzie</w:t>
      </w:r>
      <w:r>
        <w:t xml:space="preserve"> do zwrotu ich wartości</w:t>
      </w:r>
      <w:r w:rsidR="00054951">
        <w:t>.</w:t>
      </w:r>
    </w:p>
    <w:p w14:paraId="6B010C98" w14:textId="5C9D25EB" w:rsidR="00E66133" w:rsidRDefault="00E66133" w:rsidP="00E66133">
      <w:pPr>
        <w:pStyle w:val="Nagwek3"/>
      </w:pPr>
      <w:r>
        <w:t xml:space="preserve">Wydzierżawiający udzieli Dzierżawcy zgody na dysponowanie </w:t>
      </w:r>
      <w:r w:rsidR="00A1384A">
        <w:t>n</w:t>
      </w:r>
      <w:r>
        <w:t xml:space="preserve">ieruchomością na cele budowlane oraz innych wszelkich zgód wymaganych przez prawo budowlane, niezbędnych do uzyskania decyzji, opinii czy innych dokumentów administracyjnych, w związku z planowaną </w:t>
      </w:r>
      <w:r w:rsidR="00025B0F">
        <w:t>budową farmy.</w:t>
      </w:r>
      <w:r>
        <w:t xml:space="preserve"> </w:t>
      </w:r>
    </w:p>
    <w:p w14:paraId="5CC3C93E" w14:textId="77777777" w:rsidR="00E66133" w:rsidRDefault="00E66133" w:rsidP="00765AA0">
      <w:pPr>
        <w:pStyle w:val="Nagwek3"/>
      </w:pPr>
      <w:r>
        <w:t>Dzierżawca zobowiązany będzie do:</w:t>
      </w:r>
    </w:p>
    <w:p w14:paraId="4E6B7C55" w14:textId="57ADDCDC" w:rsidR="00E66133" w:rsidRDefault="00E66133" w:rsidP="00E66133">
      <w:pPr>
        <w:pStyle w:val="Nagwek4"/>
      </w:pPr>
      <w:r>
        <w:t xml:space="preserve">złożenia wniosków o udzielenie stosownych pozwoleń na budowę </w:t>
      </w:r>
      <w:r w:rsidR="00025B0F">
        <w:t xml:space="preserve">farmy </w:t>
      </w:r>
      <w:r>
        <w:t>lub dokonanie zgłoszeń oraz prowadzenie robót po ich uzyskaniu;</w:t>
      </w:r>
    </w:p>
    <w:p w14:paraId="332C218C" w14:textId="46D3219C" w:rsidR="00E66133" w:rsidRDefault="00E66133" w:rsidP="00C003B7">
      <w:pPr>
        <w:pStyle w:val="Nagwek4"/>
      </w:pPr>
      <w:r>
        <w:t>prowadzenia robót budowlanych i montażowych zgodnie z obowiązującymi przepisami prawa;</w:t>
      </w:r>
    </w:p>
    <w:p w14:paraId="5C7F569D" w14:textId="6FDA294E" w:rsidR="00E66133" w:rsidRDefault="00E66133" w:rsidP="00574087">
      <w:pPr>
        <w:pStyle w:val="Nagwek4"/>
      </w:pPr>
      <w:r>
        <w:t>eksploatacji budowli i urządzeń oraz</w:t>
      </w:r>
      <w:r w:rsidR="00A40520">
        <w:t xml:space="preserve"> i</w:t>
      </w:r>
      <w:r>
        <w:t>nfrastruktu</w:t>
      </w:r>
      <w:r w:rsidR="00A40520">
        <w:t>ry</w:t>
      </w:r>
      <w:r>
        <w:t xml:space="preserve"> </w:t>
      </w:r>
      <w:r w:rsidR="00A40520">
        <w:t>t</w:t>
      </w:r>
      <w:r>
        <w:t>owarzysząc</w:t>
      </w:r>
      <w:r w:rsidR="00A40520">
        <w:t xml:space="preserve">ej, powstałych w wyniku realizacji planowanej </w:t>
      </w:r>
      <w:r w:rsidR="00025B0F">
        <w:t>budowy farmy</w:t>
      </w:r>
      <w:r w:rsidR="00A40520">
        <w:t>,</w:t>
      </w:r>
      <w:r>
        <w:t xml:space="preserve"> zgodnie z obowiązującymi przepisami prawa;</w:t>
      </w:r>
    </w:p>
    <w:p w14:paraId="7FAA6CDA" w14:textId="2A8DD623" w:rsidR="00E66133" w:rsidRDefault="00E66133" w:rsidP="000C2832">
      <w:pPr>
        <w:pStyle w:val="Nagwek4"/>
      </w:pPr>
      <w:r>
        <w:t xml:space="preserve">zawarcia </w:t>
      </w:r>
      <w:r w:rsidR="00A40520">
        <w:t>umowy</w:t>
      </w:r>
      <w:r>
        <w:t xml:space="preserve"> ubezpieczenia</w:t>
      </w:r>
      <w:r w:rsidR="00D313C2">
        <w:t xml:space="preserve"> </w:t>
      </w:r>
      <w:r>
        <w:t>od odpowiedzialności cywilnej z tytułu ryzyk</w:t>
      </w:r>
      <w:r w:rsidR="00A40520">
        <w:t>a</w:t>
      </w:r>
      <w:r>
        <w:t xml:space="preserve"> związan</w:t>
      </w:r>
      <w:r w:rsidR="00A40520">
        <w:t>ego</w:t>
      </w:r>
      <w:r>
        <w:t xml:space="preserve"> z budową, eksploatacją, konserwacją i</w:t>
      </w:r>
      <w:r w:rsidR="00DD7EF3">
        <w:t> </w:t>
      </w:r>
      <w:r>
        <w:t xml:space="preserve">demontażem </w:t>
      </w:r>
      <w:r w:rsidR="00025B0F">
        <w:t>f</w:t>
      </w:r>
      <w:r>
        <w:t>army, w stosunku do osób trzecich, jak i w stosunku do</w:t>
      </w:r>
      <w:r w:rsidR="00DD7EF3">
        <w:t> </w:t>
      </w:r>
      <w:r>
        <w:t>Wydzierżawiającego;</w:t>
      </w:r>
    </w:p>
    <w:p w14:paraId="7C22D18F" w14:textId="13D1F18F" w:rsidR="00E66133" w:rsidRDefault="00E66133" w:rsidP="00F54D1C">
      <w:pPr>
        <w:pStyle w:val="Nagwek4"/>
      </w:pPr>
      <w:r>
        <w:t xml:space="preserve">usunięcia udokumentowanych szkód, które zostały spowodowane robotami budowlanymi, montażowymi, serwisowymi, oraz usunięcia awarii i dokonywania napraw </w:t>
      </w:r>
      <w:r w:rsidR="00981673">
        <w:t>f</w:t>
      </w:r>
      <w:r>
        <w:t>army</w:t>
      </w:r>
      <w:r w:rsidR="00981673">
        <w:t xml:space="preserve">, </w:t>
      </w:r>
      <w:r>
        <w:t>w stosunku do osób trzecich, jak i w stosunku do Wydzierżawiającego.</w:t>
      </w:r>
    </w:p>
    <w:p w14:paraId="782CBA8F" w14:textId="263748D8" w:rsidR="00767EF9" w:rsidRPr="00767EF9" w:rsidRDefault="00064357" w:rsidP="002E49D8">
      <w:pPr>
        <w:pStyle w:val="Nagwek3"/>
      </w:pPr>
      <w:r>
        <w:t xml:space="preserve">Przed rozpoczęciem prac budowlanych, </w:t>
      </w:r>
      <w:r w:rsidR="00767EF9">
        <w:t>Dzierżawca doręczy Wydzierżawiającemu sporządzony na mapie plan farmy, na którym zostanie oznaczone w szczególności położenie zespołu paneli fotowoltaicznych, dróg dojazdowych oraz innych budowli i</w:t>
      </w:r>
      <w:r w:rsidR="00DD7EF3">
        <w:t> </w:t>
      </w:r>
      <w:r w:rsidR="00767EF9">
        <w:t xml:space="preserve">urządzeń wchodzących w skład farmy, posadowionych na </w:t>
      </w:r>
      <w:r>
        <w:t>n</w:t>
      </w:r>
      <w:r w:rsidR="00767EF9">
        <w:t>ieruchomości</w:t>
      </w:r>
      <w:r>
        <w:t>.</w:t>
      </w:r>
    </w:p>
    <w:p w14:paraId="5B0CB34F" w14:textId="1A8A9890" w:rsidR="000B4388" w:rsidRDefault="000B4388" w:rsidP="00305D45">
      <w:pPr>
        <w:pStyle w:val="Nagwek3"/>
      </w:pPr>
      <w:r>
        <w:t>Przeniesienie uprawnień i obowiązków Dzierżawcy na osoby trzecie, będzie mogło nastąpić wyłącznie za uprzednią zgodą Wydzierżawiającego.</w:t>
      </w:r>
    </w:p>
    <w:p w14:paraId="118ECE08" w14:textId="6ADDD3A1" w:rsidR="00A6531B" w:rsidRDefault="00A6531B" w:rsidP="00913D8E">
      <w:pPr>
        <w:pStyle w:val="Nagwek3"/>
      </w:pPr>
      <w:r>
        <w:t xml:space="preserve">Dzierżawcy przysługiwać będzie </w:t>
      </w:r>
      <w:r w:rsidR="00010E14">
        <w:t xml:space="preserve">prawo </w:t>
      </w:r>
      <w:r>
        <w:t>wypowiedzeni</w:t>
      </w:r>
      <w:r w:rsidR="00010E14">
        <w:t>a</w:t>
      </w:r>
      <w:r>
        <w:t xml:space="preserve"> umowy, jeżeli korzystanie z nieruchomości, zgodnie z przeznaczeniem na jaki została wydzierżawiona, nie będzie możliwe, z przyczyn nieleżących po stronie Dzierżawcy.</w:t>
      </w:r>
    </w:p>
    <w:p w14:paraId="027F1201" w14:textId="32BFA556" w:rsidR="009E2A7E" w:rsidRPr="009E2A7E" w:rsidRDefault="0031428E" w:rsidP="003F65FC">
      <w:pPr>
        <w:pStyle w:val="Nagwek3"/>
      </w:pPr>
      <w:r>
        <w:t>Przed</w:t>
      </w:r>
      <w:r w:rsidR="009E2A7E">
        <w:t xml:space="preserve"> upływ</w:t>
      </w:r>
      <w:r>
        <w:t>em</w:t>
      </w:r>
      <w:r w:rsidR="009E2A7E">
        <w:t xml:space="preserve"> terminu</w:t>
      </w:r>
      <w:r>
        <w:t xml:space="preserve"> obowiązywania umowy</w:t>
      </w:r>
      <w:r w:rsidR="009E2A7E">
        <w:t xml:space="preserve">, Dzierżawca </w:t>
      </w:r>
      <w:r w:rsidR="001A539B">
        <w:t xml:space="preserve">usunie farmę i </w:t>
      </w:r>
      <w:r w:rsidR="009E2A7E">
        <w:t xml:space="preserve">przywróci </w:t>
      </w:r>
      <w:r>
        <w:t>n</w:t>
      </w:r>
      <w:r w:rsidR="009E2A7E">
        <w:t xml:space="preserve">ieruchomość do stanu pierwotnego </w:t>
      </w:r>
      <w:r w:rsidR="001A539B">
        <w:t>oraz</w:t>
      </w:r>
      <w:r w:rsidR="009E2A7E">
        <w:t xml:space="preserve"> zwróci </w:t>
      </w:r>
      <w:r>
        <w:t>ją</w:t>
      </w:r>
      <w:r w:rsidR="009E2A7E">
        <w:t xml:space="preserve"> w stanie niepogorszonym</w:t>
      </w:r>
      <w:r>
        <w:t>.</w:t>
      </w:r>
      <w:r w:rsidR="009E2A7E">
        <w:t xml:space="preserve"> </w:t>
      </w:r>
      <w:r w:rsidR="001A539B">
        <w:t>P</w:t>
      </w:r>
      <w:r w:rsidR="009E2A7E">
        <w:t>owstał</w:t>
      </w:r>
      <w:r>
        <w:t>a</w:t>
      </w:r>
      <w:r w:rsidR="009E2A7E">
        <w:t xml:space="preserve"> pusta przestrzeń zostanie wypełniona glebą o podobnej</w:t>
      </w:r>
      <w:r>
        <w:t xml:space="preserve"> </w:t>
      </w:r>
      <w:r w:rsidR="009E2A7E">
        <w:t xml:space="preserve">klasie </w:t>
      </w:r>
      <w:r w:rsidR="001A539B">
        <w:t xml:space="preserve">użytku pierwotnego, </w:t>
      </w:r>
      <w:r w:rsidR="009E2A7E">
        <w:t>w</w:t>
      </w:r>
      <w:r w:rsidR="00EC6E27">
        <w:t> </w:t>
      </w:r>
      <w:r w:rsidR="009E2A7E">
        <w:t>sposób zapewniający możliwość rolniczej uprawy tych gruntów. Wszelkie prace</w:t>
      </w:r>
      <w:r w:rsidR="001A539B">
        <w:t>, w</w:t>
      </w:r>
      <w:r w:rsidR="00EC6E27">
        <w:t> </w:t>
      </w:r>
      <w:r w:rsidR="001A539B">
        <w:t>powyższym zakresie, Dzie</w:t>
      </w:r>
      <w:r w:rsidR="009E2A7E">
        <w:t>rżawca wykona na własny koszt</w:t>
      </w:r>
      <w:r w:rsidR="001A539B">
        <w:t xml:space="preserve">. </w:t>
      </w:r>
      <w:r w:rsidR="009E2A7E">
        <w:t>W przypadku niedotrzymania przez Dzierżawcę</w:t>
      </w:r>
      <w:r w:rsidR="001A539B">
        <w:t xml:space="preserve"> określonego warunku</w:t>
      </w:r>
      <w:r w:rsidR="009E2A7E">
        <w:t>, Wydzierżawiający może</w:t>
      </w:r>
      <w:r w:rsidR="004F26D5">
        <w:t>,</w:t>
      </w:r>
      <w:r w:rsidR="009E2A7E">
        <w:t xml:space="preserve"> zgodnie z własnym wyborem</w:t>
      </w:r>
      <w:r w:rsidR="004F26D5">
        <w:t>,</w:t>
      </w:r>
      <w:r w:rsidR="009E2A7E">
        <w:t xml:space="preserve"> przenieść spełnienie tych obowiązków na osobę trzecią i obciążyć Dzierżawcę kosztami ich wykonania.</w:t>
      </w:r>
    </w:p>
    <w:p w14:paraId="392239FB" w14:textId="77777777" w:rsidR="00930775" w:rsidRDefault="00930775" w:rsidP="00930775">
      <w:pPr>
        <w:widowControl w:val="0"/>
        <w:suppressAutoHyphens/>
        <w:autoSpaceDN w:val="0"/>
        <w:textAlignment w:val="baseline"/>
        <w:rPr>
          <w:rFonts w:eastAsia="Tahoma" w:cs="Tahoma"/>
          <w:kern w:val="3"/>
          <w:sz w:val="24"/>
          <w:szCs w:val="24"/>
          <w:lang w:eastAsia="pl-PL"/>
        </w:rPr>
      </w:pPr>
    </w:p>
    <w:p w14:paraId="71172DBE" w14:textId="77777777" w:rsidR="00930775" w:rsidRDefault="00930775" w:rsidP="00930775">
      <w:pPr>
        <w:pStyle w:val="Nagwek1"/>
        <w:rPr>
          <w:rFonts w:eastAsia="Tahoma"/>
        </w:rPr>
      </w:pPr>
      <w:r>
        <w:rPr>
          <w:rFonts w:eastAsia="Tahoma"/>
        </w:rPr>
        <w:t>PUBLIKACJA- podanie do publicznej wiadomości</w:t>
      </w:r>
    </w:p>
    <w:p w14:paraId="2142D0E1" w14:textId="77777777" w:rsidR="00930775" w:rsidRDefault="00930775" w:rsidP="00930775">
      <w:r>
        <w:t>Ogłoszenie umieszcza się:</w:t>
      </w:r>
    </w:p>
    <w:p w14:paraId="1B540F26" w14:textId="77777777" w:rsidR="00930775" w:rsidRDefault="00930775" w:rsidP="00930775">
      <w:pPr>
        <w:pStyle w:val="Nagwek2"/>
        <w:rPr>
          <w:rFonts w:eastAsia="Tahoma"/>
        </w:rPr>
      </w:pPr>
      <w:r w:rsidRPr="00C44B74">
        <w:rPr>
          <w:rFonts w:eastAsia="Tahoma"/>
        </w:rPr>
        <w:t>tablic</w:t>
      </w:r>
      <w:r>
        <w:rPr>
          <w:rFonts w:eastAsia="Tahoma"/>
        </w:rPr>
        <w:t>a</w:t>
      </w:r>
      <w:r w:rsidRPr="00C44B74">
        <w:rPr>
          <w:rFonts w:eastAsia="Tahoma"/>
        </w:rPr>
        <w:t xml:space="preserve"> ogłoszeń w Urzędzie Gminy </w:t>
      </w:r>
      <w:r>
        <w:rPr>
          <w:rFonts w:eastAsia="Tahoma"/>
        </w:rPr>
        <w:t>Złotów</w:t>
      </w:r>
      <w:r w:rsidRPr="00C44B74">
        <w:rPr>
          <w:rFonts w:eastAsia="Tahoma"/>
        </w:rPr>
        <w:t xml:space="preserve">,  </w:t>
      </w:r>
    </w:p>
    <w:p w14:paraId="02D5DC41" w14:textId="74558215" w:rsidR="00930775" w:rsidRDefault="00930775" w:rsidP="00930775">
      <w:pPr>
        <w:pStyle w:val="Nagwek2"/>
        <w:rPr>
          <w:rFonts w:eastAsia="Tahoma"/>
        </w:rPr>
      </w:pPr>
      <w:r>
        <w:rPr>
          <w:rFonts w:eastAsia="Tahoma"/>
        </w:rPr>
        <w:t>tablica ogłoszeń sołectwa, w</w:t>
      </w:r>
      <w:r w:rsidRPr="00C44B74">
        <w:rPr>
          <w:rFonts w:eastAsia="Tahoma"/>
        </w:rPr>
        <w:t xml:space="preserve"> którym znajduje się </w:t>
      </w:r>
      <w:r w:rsidR="00D137D8">
        <w:rPr>
          <w:rFonts w:eastAsia="Tahoma"/>
        </w:rPr>
        <w:t>dzierżawiona</w:t>
      </w:r>
      <w:r w:rsidRPr="00C44B74">
        <w:rPr>
          <w:rFonts w:eastAsia="Tahoma"/>
        </w:rPr>
        <w:t xml:space="preserve"> nieruchomość</w:t>
      </w:r>
      <w:r>
        <w:rPr>
          <w:rFonts w:eastAsia="Tahoma"/>
        </w:rPr>
        <w:t>,</w:t>
      </w:r>
    </w:p>
    <w:p w14:paraId="616F6CF9" w14:textId="77777777" w:rsidR="00930775" w:rsidRDefault="00930775" w:rsidP="00930775">
      <w:pPr>
        <w:pStyle w:val="Nagwek2"/>
        <w:rPr>
          <w:rFonts w:eastAsia="Tahoma"/>
        </w:rPr>
      </w:pPr>
      <w:r w:rsidRPr="00C44B74">
        <w:rPr>
          <w:rFonts w:eastAsia="Tahoma"/>
        </w:rPr>
        <w:t>na stronie internetowej</w:t>
      </w:r>
      <w:r>
        <w:rPr>
          <w:rFonts w:eastAsia="Tahoma"/>
        </w:rPr>
        <w:t>:</w:t>
      </w:r>
    </w:p>
    <w:p w14:paraId="0AB4719E" w14:textId="77777777" w:rsidR="00930775" w:rsidRDefault="0085410F" w:rsidP="00930775">
      <w:pPr>
        <w:pStyle w:val="Nagwek3"/>
        <w:rPr>
          <w:rFonts w:eastAsia="Tahoma"/>
        </w:rPr>
      </w:pPr>
      <w:hyperlink r:id="rId9" w:history="1">
        <w:r w:rsidR="00930775" w:rsidRPr="001B429B">
          <w:rPr>
            <w:rStyle w:val="Hipercze"/>
            <w:rFonts w:eastAsia="Tahoma"/>
          </w:rPr>
          <w:t>www.gminazlotow.pl</w:t>
        </w:r>
      </w:hyperlink>
      <w:r w:rsidR="00930775">
        <w:rPr>
          <w:rFonts w:eastAsia="Tahoma"/>
        </w:rPr>
        <w:t>,</w:t>
      </w:r>
    </w:p>
    <w:p w14:paraId="477766C2" w14:textId="77777777" w:rsidR="00930775" w:rsidRDefault="0085410F" w:rsidP="00930775">
      <w:pPr>
        <w:pStyle w:val="Nagwek3"/>
      </w:pPr>
      <w:hyperlink r:id="rId10" w:history="1">
        <w:r w:rsidR="00930775" w:rsidRPr="001B429B">
          <w:rPr>
            <w:rStyle w:val="Hipercze"/>
          </w:rPr>
          <w:t>www.bip.gminazlotow.pl</w:t>
        </w:r>
      </w:hyperlink>
    </w:p>
    <w:p w14:paraId="4AADE855" w14:textId="77777777" w:rsidR="00930775" w:rsidRDefault="00930775" w:rsidP="00930775">
      <w:pPr>
        <w:rPr>
          <w:rFonts w:eastAsia="Calibri" w:cs="Times New Roman"/>
        </w:rPr>
      </w:pPr>
    </w:p>
    <w:p w14:paraId="0FAD85A1" w14:textId="727DD1B0" w:rsidR="0021572A" w:rsidRPr="0021572A" w:rsidRDefault="00930775" w:rsidP="00857C24">
      <w:pPr>
        <w:rPr>
          <w:rFonts w:eastAsia="Times New Roman" w:cs="Times New Roman"/>
          <w:b/>
          <w:kern w:val="3"/>
          <w:lang w:eastAsia="pl-PL"/>
        </w:rPr>
      </w:pPr>
      <w:r w:rsidRPr="00FE6477">
        <w:rPr>
          <w:rFonts w:eastAsia="Calibri" w:cs="Times New Roman"/>
        </w:rPr>
        <w:t>Dodatkowe informacje o nieruchomości można uzyskać w Urzędzie Gminy Złotów, ul. Leśna 7 pokój nr 14 oraz telefonicznie: 67 263 53 05 wew.</w:t>
      </w:r>
      <w:r>
        <w:rPr>
          <w:rFonts w:eastAsia="Calibri" w:cs="Times New Roman"/>
        </w:rPr>
        <w:t>125</w:t>
      </w:r>
    </w:p>
    <w:sectPr w:rsidR="0021572A" w:rsidRPr="0021572A" w:rsidSect="00857C24">
      <w:headerReference w:type="default" r:id="rId11"/>
      <w:pgSz w:w="11906" w:h="16838"/>
      <w:pgMar w:top="1134" w:right="1418" w:bottom="1135" w:left="1418" w:header="709" w:footer="5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4547D" w14:textId="77777777" w:rsidR="00723F0F" w:rsidRDefault="00723F0F" w:rsidP="004C741C">
      <w:r>
        <w:separator/>
      </w:r>
    </w:p>
  </w:endnote>
  <w:endnote w:type="continuationSeparator" w:id="0">
    <w:p w14:paraId="2B18873C" w14:textId="77777777" w:rsidR="00723F0F" w:rsidRDefault="00723F0F" w:rsidP="004C7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C3DC5" w14:textId="77777777" w:rsidR="00723F0F" w:rsidRDefault="00723F0F" w:rsidP="004C741C">
      <w:r>
        <w:separator/>
      </w:r>
    </w:p>
  </w:footnote>
  <w:footnote w:type="continuationSeparator" w:id="0">
    <w:p w14:paraId="60DBD79E" w14:textId="77777777" w:rsidR="00723F0F" w:rsidRDefault="00723F0F" w:rsidP="004C74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32B40" w14:textId="77777777" w:rsidR="00B03B12" w:rsidRDefault="00B03B12" w:rsidP="006B3901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D83FD" w14:textId="6765CCDA" w:rsidR="0054099D" w:rsidRPr="006B3901" w:rsidRDefault="0054099D" w:rsidP="0054099D">
    <w:pPr>
      <w:jc w:val="right"/>
      <w:rPr>
        <w:rFonts w:eastAsia="Batang" w:cs="Times New Roman"/>
        <w:sz w:val="16"/>
        <w:szCs w:val="16"/>
      </w:rPr>
    </w:pPr>
    <w:r w:rsidRPr="0073051B">
      <w:rPr>
        <w:sz w:val="16"/>
        <w:szCs w:val="16"/>
      </w:rPr>
      <w:t>Załącznik</w:t>
    </w:r>
    <w:r>
      <w:rPr>
        <w:sz w:val="16"/>
        <w:szCs w:val="16"/>
      </w:rPr>
      <w:t xml:space="preserve"> </w:t>
    </w:r>
    <w:r w:rsidR="00124C27">
      <w:rPr>
        <w:sz w:val="16"/>
        <w:szCs w:val="16"/>
      </w:rPr>
      <w:t>do ZARZĄDZENIA</w:t>
    </w:r>
    <w:r>
      <w:rPr>
        <w:rFonts w:eastAsia="Batang" w:cs="Times New Roman"/>
        <w:sz w:val="16"/>
        <w:szCs w:val="16"/>
      </w:rPr>
      <w:t xml:space="preserve"> </w:t>
    </w:r>
    <w:r w:rsidRPr="00C37AD4">
      <w:rPr>
        <w:rFonts w:eastAsia="Batang" w:cs="Times New Roman"/>
        <w:sz w:val="16"/>
        <w:szCs w:val="16"/>
      </w:rPr>
      <w:t xml:space="preserve">Nr </w:t>
    </w:r>
    <w:r w:rsidR="00CE3131" w:rsidRPr="003871EB">
      <w:rPr>
        <w:rFonts w:eastAsia="Batang" w:cs="Times New Roman"/>
        <w:sz w:val="16"/>
        <w:szCs w:val="16"/>
      </w:rPr>
      <w:t>135</w:t>
    </w:r>
    <w:r w:rsidRPr="003871EB">
      <w:rPr>
        <w:rFonts w:eastAsia="Batang" w:cs="Times New Roman"/>
        <w:sz w:val="16"/>
        <w:szCs w:val="16"/>
      </w:rPr>
      <w:t>.</w:t>
    </w:r>
    <w:r>
      <w:rPr>
        <w:rFonts w:eastAsia="Batang" w:cs="Times New Roman"/>
        <w:sz w:val="16"/>
        <w:szCs w:val="16"/>
      </w:rPr>
      <w:t>20</w:t>
    </w:r>
    <w:r w:rsidR="00C33DA3">
      <w:rPr>
        <w:rFonts w:eastAsia="Batang" w:cs="Times New Roman"/>
        <w:sz w:val="16"/>
        <w:szCs w:val="16"/>
      </w:rPr>
      <w:t>2</w:t>
    </w:r>
    <w:r w:rsidR="003E0AB1">
      <w:rPr>
        <w:rFonts w:eastAsia="Batang" w:cs="Times New Roman"/>
        <w:sz w:val="16"/>
        <w:szCs w:val="16"/>
      </w:rPr>
      <w:t>1</w:t>
    </w:r>
  </w:p>
  <w:p w14:paraId="0C165D32" w14:textId="3B1FD855" w:rsidR="00577FC7" w:rsidRDefault="0054099D" w:rsidP="006B3901">
    <w:pPr>
      <w:jc w:val="right"/>
    </w:pPr>
    <w:r>
      <w:rPr>
        <w:rFonts w:eastAsia="Batang" w:cs="Times New Roman"/>
        <w:sz w:val="16"/>
        <w:szCs w:val="16"/>
      </w:rPr>
      <w:t xml:space="preserve">WÓJTA GMINY ZŁOTÓW z dnia </w:t>
    </w:r>
    <w:r w:rsidR="004C7DCC" w:rsidRPr="004C7DCC">
      <w:rPr>
        <w:rFonts w:eastAsia="Batang" w:cs="Times New Roman"/>
        <w:sz w:val="16"/>
        <w:szCs w:val="16"/>
      </w:rPr>
      <w:t>2</w:t>
    </w:r>
    <w:r w:rsidR="003871EB">
      <w:rPr>
        <w:rFonts w:eastAsia="Batang" w:cs="Times New Roman"/>
        <w:sz w:val="16"/>
        <w:szCs w:val="16"/>
      </w:rPr>
      <w:t>4</w:t>
    </w:r>
    <w:r w:rsidR="00931333" w:rsidRPr="004C7DCC">
      <w:rPr>
        <w:rFonts w:eastAsia="Batang" w:cs="Times New Roman"/>
        <w:sz w:val="16"/>
        <w:szCs w:val="16"/>
      </w:rPr>
      <w:t xml:space="preserve"> listopada</w:t>
    </w:r>
    <w:r w:rsidR="00936199" w:rsidRPr="004C7DCC">
      <w:rPr>
        <w:rFonts w:eastAsia="Batang" w:cs="Times New Roman"/>
        <w:sz w:val="16"/>
        <w:szCs w:val="16"/>
      </w:rPr>
      <w:t xml:space="preserve"> </w:t>
    </w:r>
    <w:r w:rsidR="00936199">
      <w:rPr>
        <w:rFonts w:eastAsia="Batang" w:cs="Times New Roman"/>
        <w:sz w:val="16"/>
        <w:szCs w:val="16"/>
      </w:rPr>
      <w:t>202</w:t>
    </w:r>
    <w:r w:rsidR="003E0AB1">
      <w:rPr>
        <w:rFonts w:eastAsia="Batang" w:cs="Times New Roman"/>
        <w:sz w:val="16"/>
        <w:szCs w:val="16"/>
      </w:rPr>
      <w:t>1</w:t>
    </w:r>
    <w:r w:rsidR="00936199">
      <w:rPr>
        <w:rFonts w:eastAsia="Batang" w:cs="Times New Roman"/>
        <w:sz w:val="16"/>
        <w:szCs w:val="16"/>
      </w:rPr>
      <w:t xml:space="preserve">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60442"/>
    <w:multiLevelType w:val="hybridMultilevel"/>
    <w:tmpl w:val="0B808E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EB4F3B"/>
    <w:multiLevelType w:val="hybridMultilevel"/>
    <w:tmpl w:val="7FA44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A5811"/>
    <w:multiLevelType w:val="hybridMultilevel"/>
    <w:tmpl w:val="9FBC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C4E19"/>
    <w:multiLevelType w:val="multilevel"/>
    <w:tmpl w:val="EE105CCA"/>
    <w:lvl w:ilvl="0">
      <w:start w:val="1"/>
      <w:numFmt w:val="decimal"/>
      <w:suff w:val="space"/>
      <w:lvlText w:val="§%1."/>
      <w:lvlJc w:val="left"/>
      <w:pPr>
        <w:ind w:left="340" w:hanging="340"/>
      </w:pPr>
      <w:rPr>
        <w:rFonts w:ascii="Times New Roman" w:hAnsi="Times New Roman" w:hint="default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CBD4310"/>
    <w:multiLevelType w:val="hybridMultilevel"/>
    <w:tmpl w:val="7D5CD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8369FC"/>
    <w:multiLevelType w:val="hybridMultilevel"/>
    <w:tmpl w:val="F586B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29012A2">
      <w:start w:val="1"/>
      <w:numFmt w:val="lowerLetter"/>
      <w:lvlText w:val="%2)"/>
      <w:lvlJc w:val="left"/>
      <w:pPr>
        <w:ind w:left="1545" w:hanging="46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FA50FB"/>
    <w:multiLevelType w:val="hybridMultilevel"/>
    <w:tmpl w:val="9FBC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C53CCF"/>
    <w:multiLevelType w:val="multilevel"/>
    <w:tmpl w:val="EC424F68"/>
    <w:lvl w:ilvl="0">
      <w:start w:val="1"/>
      <w:numFmt w:val="decimal"/>
      <w:suff w:val="space"/>
      <w:lvlText w:val="§%1."/>
      <w:lvlJc w:val="left"/>
      <w:pPr>
        <w:ind w:left="1022" w:hanging="454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397"/>
        </w:tabs>
        <w:ind w:left="397" w:hanging="113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77" w:hanging="45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44343669"/>
    <w:multiLevelType w:val="multilevel"/>
    <w:tmpl w:val="D662266A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45313D74"/>
    <w:multiLevelType w:val="hybridMultilevel"/>
    <w:tmpl w:val="90381EFC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0" w15:restartNumberingAfterBreak="0">
    <w:nsid w:val="4B2634F8"/>
    <w:multiLevelType w:val="hybridMultilevel"/>
    <w:tmpl w:val="73ECA7F8"/>
    <w:lvl w:ilvl="0" w:tplc="04150001">
      <w:start w:val="1"/>
      <w:numFmt w:val="bullet"/>
      <w:lvlText w:val=""/>
      <w:lvlJc w:val="left"/>
      <w:pPr>
        <w:ind w:left="24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37" w:hanging="360"/>
      </w:pPr>
      <w:rPr>
        <w:rFonts w:ascii="Wingdings" w:hAnsi="Wingdings" w:hint="default"/>
      </w:rPr>
    </w:lvl>
  </w:abstractNum>
  <w:abstractNum w:abstractNumId="11" w15:restartNumberingAfterBreak="0">
    <w:nsid w:val="54CE344E"/>
    <w:multiLevelType w:val="hybridMultilevel"/>
    <w:tmpl w:val="15C6CDAE"/>
    <w:lvl w:ilvl="0" w:tplc="635EAA5A">
      <w:start w:val="1"/>
      <w:numFmt w:val="decimal"/>
      <w:lvlText w:val="§%1"/>
      <w:lvlJc w:val="left"/>
      <w:pPr>
        <w:ind w:left="1288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2" w15:restartNumberingAfterBreak="0">
    <w:nsid w:val="5EE52F37"/>
    <w:multiLevelType w:val="multilevel"/>
    <w:tmpl w:val="47A881AA"/>
    <w:lvl w:ilvl="0">
      <w:start w:val="1"/>
      <w:numFmt w:val="upperRoman"/>
      <w:pStyle w:val="Nagwek1"/>
      <w:suff w:val="space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Nagwek2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pStyle w:val="Nagwek3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pStyle w:val="Nagwek4"/>
      <w:suff w:val="space"/>
      <w:lvlText w:val="%4)"/>
      <w:lvlJc w:val="left"/>
      <w:pPr>
        <w:ind w:left="1304" w:hanging="227"/>
      </w:pPr>
      <w:rPr>
        <w:rFonts w:hint="default"/>
      </w:rPr>
    </w:lvl>
    <w:lvl w:ilvl="4">
      <w:start w:val="1"/>
      <w:numFmt w:val="upperRoman"/>
      <w:pStyle w:val="Nagwek5"/>
      <w:suff w:val="space"/>
      <w:lvlText w:val="%5."/>
      <w:lvlJc w:val="left"/>
      <w:pPr>
        <w:ind w:left="340" w:hanging="340"/>
      </w:pPr>
      <w:rPr>
        <w:rFonts w:hint="default"/>
      </w:rPr>
    </w:lvl>
    <w:lvl w:ilvl="5">
      <w:start w:val="1"/>
      <w:numFmt w:val="decimal"/>
      <w:pStyle w:val="Nagwek6"/>
      <w:suff w:val="space"/>
      <w:lvlText w:val="%6."/>
      <w:lvlJc w:val="left"/>
      <w:pPr>
        <w:ind w:left="624" w:hanging="284"/>
      </w:pPr>
      <w:rPr>
        <w:rFonts w:hint="default"/>
      </w:rPr>
    </w:lvl>
    <w:lvl w:ilvl="6">
      <w:start w:val="1"/>
      <w:numFmt w:val="decimal"/>
      <w:pStyle w:val="Nagwek7"/>
      <w:suff w:val="space"/>
      <w:lvlText w:val="%7)"/>
      <w:lvlJc w:val="left"/>
      <w:pPr>
        <w:ind w:left="907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636D158C"/>
    <w:multiLevelType w:val="hybridMultilevel"/>
    <w:tmpl w:val="B144E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1540E6"/>
    <w:multiLevelType w:val="hybridMultilevel"/>
    <w:tmpl w:val="D9289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AE28A2"/>
    <w:multiLevelType w:val="hybridMultilevel"/>
    <w:tmpl w:val="EAC2982C"/>
    <w:lvl w:ilvl="0" w:tplc="635EAA5A">
      <w:start w:val="1"/>
      <w:numFmt w:val="decimal"/>
      <w:lvlText w:val="§%1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3A5F38"/>
    <w:multiLevelType w:val="multilevel"/>
    <w:tmpl w:val="E814CD8C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upperRoman"/>
      <w:suff w:val="space"/>
      <w:lvlText w:val="%5."/>
      <w:lvlJc w:val="left"/>
      <w:pPr>
        <w:ind w:left="340" w:hanging="340"/>
      </w:pPr>
      <w:rPr>
        <w:rFonts w:hint="default"/>
      </w:rPr>
    </w:lvl>
    <w:lvl w:ilvl="5">
      <w:start w:val="1"/>
      <w:numFmt w:val="lowerRoman"/>
      <w:suff w:val="space"/>
      <w:lvlText w:val="(%6)"/>
      <w:lvlJc w:val="left"/>
      <w:pPr>
        <w:ind w:left="62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70913D12"/>
    <w:multiLevelType w:val="multilevel"/>
    <w:tmpl w:val="4FDAB068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781A4A33"/>
    <w:multiLevelType w:val="hybridMultilevel"/>
    <w:tmpl w:val="B1EC1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BA370F"/>
    <w:multiLevelType w:val="hybridMultilevel"/>
    <w:tmpl w:val="D2D24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FB7A3D"/>
    <w:multiLevelType w:val="hybridMultilevel"/>
    <w:tmpl w:val="A5F09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9"/>
  </w:num>
  <w:num w:numId="4">
    <w:abstractNumId w:val="14"/>
  </w:num>
  <w:num w:numId="5">
    <w:abstractNumId w:val="13"/>
  </w:num>
  <w:num w:numId="6">
    <w:abstractNumId w:val="0"/>
  </w:num>
  <w:num w:numId="7">
    <w:abstractNumId w:val="18"/>
  </w:num>
  <w:num w:numId="8">
    <w:abstractNumId w:val="2"/>
  </w:num>
  <w:num w:numId="9">
    <w:abstractNumId w:val="5"/>
  </w:num>
  <w:num w:numId="10">
    <w:abstractNumId w:val="20"/>
  </w:num>
  <w:num w:numId="11">
    <w:abstractNumId w:val="7"/>
  </w:num>
  <w:num w:numId="12">
    <w:abstractNumId w:val="6"/>
  </w:num>
  <w:num w:numId="13">
    <w:abstractNumId w:val="8"/>
  </w:num>
  <w:num w:numId="14">
    <w:abstractNumId w:val="8"/>
    <w:lvlOverride w:ilvl="0">
      <w:lvl w:ilvl="0">
        <w:start w:val="1"/>
        <w:numFmt w:val="ordinal"/>
        <w:suff w:val="space"/>
        <w:lvlText w:val="§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567" w:hanging="207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lowerLetter"/>
        <w:suff w:val="space"/>
        <w:lvlText w:val="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8"/>
    <w:lvlOverride w:ilvl="0">
      <w:lvl w:ilvl="0">
        <w:start w:val="1"/>
        <w:numFmt w:val="ordinal"/>
        <w:suff w:val="space"/>
        <w:lvlText w:val="§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624" w:hanging="264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3)"/>
        <w:lvlJc w:val="left"/>
        <w:pPr>
          <w:ind w:left="1021" w:hanging="301"/>
        </w:pPr>
        <w:rPr>
          <w:rFonts w:hint="default"/>
        </w:rPr>
      </w:lvl>
    </w:lvlOverride>
    <w:lvlOverride w:ilvl="3">
      <w:lvl w:ilvl="3">
        <w:start w:val="1"/>
        <w:numFmt w:val="lowerLetter"/>
        <w:suff w:val="space"/>
        <w:lvlText w:val="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6">
    <w:abstractNumId w:val="17"/>
  </w:num>
  <w:num w:numId="17">
    <w:abstractNumId w:val="15"/>
  </w:num>
  <w:num w:numId="18">
    <w:abstractNumId w:val="3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10"/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l-PL" w:vendorID="12" w:dllVersion="512" w:checkStyle="1"/>
  <w:proofState w:spelling="clean"/>
  <w:defaultTabStop w:val="709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0AC"/>
    <w:rsid w:val="00001160"/>
    <w:rsid w:val="00005DC3"/>
    <w:rsid w:val="00010E14"/>
    <w:rsid w:val="000165FC"/>
    <w:rsid w:val="00016E0A"/>
    <w:rsid w:val="00023043"/>
    <w:rsid w:val="0002479C"/>
    <w:rsid w:val="00024874"/>
    <w:rsid w:val="00025B0F"/>
    <w:rsid w:val="00032BC1"/>
    <w:rsid w:val="000355B2"/>
    <w:rsid w:val="0003793D"/>
    <w:rsid w:val="00044A83"/>
    <w:rsid w:val="00054951"/>
    <w:rsid w:val="0005585B"/>
    <w:rsid w:val="00056A38"/>
    <w:rsid w:val="00062B08"/>
    <w:rsid w:val="00064357"/>
    <w:rsid w:val="00074FA6"/>
    <w:rsid w:val="00081102"/>
    <w:rsid w:val="0008400F"/>
    <w:rsid w:val="00091847"/>
    <w:rsid w:val="00095E55"/>
    <w:rsid w:val="00095EFC"/>
    <w:rsid w:val="000B210A"/>
    <w:rsid w:val="000B3658"/>
    <w:rsid w:val="000B4388"/>
    <w:rsid w:val="000B48E4"/>
    <w:rsid w:val="000C1C56"/>
    <w:rsid w:val="000C275A"/>
    <w:rsid w:val="000D17B0"/>
    <w:rsid w:val="000D4DA0"/>
    <w:rsid w:val="000E0EEA"/>
    <w:rsid w:val="000E7F11"/>
    <w:rsid w:val="000F24DB"/>
    <w:rsid w:val="00111D78"/>
    <w:rsid w:val="00121745"/>
    <w:rsid w:val="001231F9"/>
    <w:rsid w:val="00123816"/>
    <w:rsid w:val="00124C27"/>
    <w:rsid w:val="00126489"/>
    <w:rsid w:val="00135BBE"/>
    <w:rsid w:val="001519DE"/>
    <w:rsid w:val="00153D3E"/>
    <w:rsid w:val="001567B3"/>
    <w:rsid w:val="0016009C"/>
    <w:rsid w:val="00161BBD"/>
    <w:rsid w:val="00166228"/>
    <w:rsid w:val="00167303"/>
    <w:rsid w:val="001727EB"/>
    <w:rsid w:val="00175227"/>
    <w:rsid w:val="00175611"/>
    <w:rsid w:val="001846A0"/>
    <w:rsid w:val="00184CF7"/>
    <w:rsid w:val="001912BC"/>
    <w:rsid w:val="001A2F08"/>
    <w:rsid w:val="001A539B"/>
    <w:rsid w:val="001C0CDC"/>
    <w:rsid w:val="001C3CE4"/>
    <w:rsid w:val="001D5AAD"/>
    <w:rsid w:val="001E3133"/>
    <w:rsid w:val="001E42B4"/>
    <w:rsid w:val="001F0B5F"/>
    <w:rsid w:val="001F4765"/>
    <w:rsid w:val="00203A3B"/>
    <w:rsid w:val="0020542D"/>
    <w:rsid w:val="0021345C"/>
    <w:rsid w:val="0021572A"/>
    <w:rsid w:val="00220734"/>
    <w:rsid w:val="002212BB"/>
    <w:rsid w:val="00224147"/>
    <w:rsid w:val="002254EF"/>
    <w:rsid w:val="00226A44"/>
    <w:rsid w:val="00245C95"/>
    <w:rsid w:val="00246F01"/>
    <w:rsid w:val="00277F50"/>
    <w:rsid w:val="0028286B"/>
    <w:rsid w:val="0029437E"/>
    <w:rsid w:val="00295DE1"/>
    <w:rsid w:val="002A16FF"/>
    <w:rsid w:val="002A1E69"/>
    <w:rsid w:val="002A3656"/>
    <w:rsid w:val="002B3CAD"/>
    <w:rsid w:val="002B56E5"/>
    <w:rsid w:val="002B603C"/>
    <w:rsid w:val="002C6E0B"/>
    <w:rsid w:val="002C7E0E"/>
    <w:rsid w:val="002D6F62"/>
    <w:rsid w:val="002E2859"/>
    <w:rsid w:val="002E4F2E"/>
    <w:rsid w:val="002F2CCA"/>
    <w:rsid w:val="002F5CED"/>
    <w:rsid w:val="00300CC3"/>
    <w:rsid w:val="00303B78"/>
    <w:rsid w:val="0031428E"/>
    <w:rsid w:val="00320385"/>
    <w:rsid w:val="00324186"/>
    <w:rsid w:val="00331B34"/>
    <w:rsid w:val="00333DCD"/>
    <w:rsid w:val="003342F6"/>
    <w:rsid w:val="0033489E"/>
    <w:rsid w:val="003365C0"/>
    <w:rsid w:val="003432B7"/>
    <w:rsid w:val="00343FF6"/>
    <w:rsid w:val="00353BB4"/>
    <w:rsid w:val="0037403C"/>
    <w:rsid w:val="0037455C"/>
    <w:rsid w:val="003805DF"/>
    <w:rsid w:val="0038623A"/>
    <w:rsid w:val="003871EB"/>
    <w:rsid w:val="003935D4"/>
    <w:rsid w:val="003A5650"/>
    <w:rsid w:val="003B3F96"/>
    <w:rsid w:val="003B4805"/>
    <w:rsid w:val="003C076B"/>
    <w:rsid w:val="003C7F75"/>
    <w:rsid w:val="003E0AB1"/>
    <w:rsid w:val="003F64E7"/>
    <w:rsid w:val="00415833"/>
    <w:rsid w:val="00417BFD"/>
    <w:rsid w:val="00420EC4"/>
    <w:rsid w:val="00421213"/>
    <w:rsid w:val="004262C0"/>
    <w:rsid w:val="00430F51"/>
    <w:rsid w:val="004314F2"/>
    <w:rsid w:val="004326B1"/>
    <w:rsid w:val="00441D59"/>
    <w:rsid w:val="00441DE2"/>
    <w:rsid w:val="00455FED"/>
    <w:rsid w:val="004579A4"/>
    <w:rsid w:val="0047226E"/>
    <w:rsid w:val="00472707"/>
    <w:rsid w:val="00473349"/>
    <w:rsid w:val="00481E89"/>
    <w:rsid w:val="004863FC"/>
    <w:rsid w:val="00487C37"/>
    <w:rsid w:val="00494180"/>
    <w:rsid w:val="0049538C"/>
    <w:rsid w:val="004A09F6"/>
    <w:rsid w:val="004A0C22"/>
    <w:rsid w:val="004A2EDA"/>
    <w:rsid w:val="004A307A"/>
    <w:rsid w:val="004B12EA"/>
    <w:rsid w:val="004C741C"/>
    <w:rsid w:val="004C7DCC"/>
    <w:rsid w:val="004D4AE7"/>
    <w:rsid w:val="004E1800"/>
    <w:rsid w:val="004E6607"/>
    <w:rsid w:val="004F0450"/>
    <w:rsid w:val="004F26D5"/>
    <w:rsid w:val="005247DA"/>
    <w:rsid w:val="00525C96"/>
    <w:rsid w:val="00531276"/>
    <w:rsid w:val="0053360C"/>
    <w:rsid w:val="0054099D"/>
    <w:rsid w:val="0054633C"/>
    <w:rsid w:val="0055117F"/>
    <w:rsid w:val="005551FF"/>
    <w:rsid w:val="00556C61"/>
    <w:rsid w:val="005650F2"/>
    <w:rsid w:val="00570750"/>
    <w:rsid w:val="00577FC7"/>
    <w:rsid w:val="00582D35"/>
    <w:rsid w:val="005876C6"/>
    <w:rsid w:val="0059036E"/>
    <w:rsid w:val="00597A28"/>
    <w:rsid w:val="005A56AD"/>
    <w:rsid w:val="005A6B47"/>
    <w:rsid w:val="005B4B97"/>
    <w:rsid w:val="005C2E3D"/>
    <w:rsid w:val="005E3067"/>
    <w:rsid w:val="005E4C0C"/>
    <w:rsid w:val="005F10A2"/>
    <w:rsid w:val="005F65D2"/>
    <w:rsid w:val="00602598"/>
    <w:rsid w:val="006053F0"/>
    <w:rsid w:val="0061431C"/>
    <w:rsid w:val="006533B0"/>
    <w:rsid w:val="0066169C"/>
    <w:rsid w:val="00663358"/>
    <w:rsid w:val="00676561"/>
    <w:rsid w:val="0067662C"/>
    <w:rsid w:val="00682E4D"/>
    <w:rsid w:val="00684976"/>
    <w:rsid w:val="00685C26"/>
    <w:rsid w:val="00685D24"/>
    <w:rsid w:val="006862FC"/>
    <w:rsid w:val="00693354"/>
    <w:rsid w:val="0069415D"/>
    <w:rsid w:val="00695AEC"/>
    <w:rsid w:val="00695C69"/>
    <w:rsid w:val="006A0331"/>
    <w:rsid w:val="006A355D"/>
    <w:rsid w:val="006B27AC"/>
    <w:rsid w:val="006B3901"/>
    <w:rsid w:val="006B58C2"/>
    <w:rsid w:val="006D5CDE"/>
    <w:rsid w:val="006E5E42"/>
    <w:rsid w:val="006F6938"/>
    <w:rsid w:val="00713D89"/>
    <w:rsid w:val="007201A2"/>
    <w:rsid w:val="00721A82"/>
    <w:rsid w:val="0072298F"/>
    <w:rsid w:val="007239F1"/>
    <w:rsid w:val="00723F0F"/>
    <w:rsid w:val="00724274"/>
    <w:rsid w:val="00724DDE"/>
    <w:rsid w:val="0073051B"/>
    <w:rsid w:val="0073101B"/>
    <w:rsid w:val="007333E1"/>
    <w:rsid w:val="007579F6"/>
    <w:rsid w:val="00767EF9"/>
    <w:rsid w:val="00774A66"/>
    <w:rsid w:val="007837AF"/>
    <w:rsid w:val="00792B69"/>
    <w:rsid w:val="00797011"/>
    <w:rsid w:val="007A0C18"/>
    <w:rsid w:val="007A3DFA"/>
    <w:rsid w:val="007A5F2E"/>
    <w:rsid w:val="007B4488"/>
    <w:rsid w:val="007B6DC7"/>
    <w:rsid w:val="007B796C"/>
    <w:rsid w:val="007C0402"/>
    <w:rsid w:val="007C0F98"/>
    <w:rsid w:val="007D0EBF"/>
    <w:rsid w:val="007D27AF"/>
    <w:rsid w:val="007D5A11"/>
    <w:rsid w:val="007D5CDA"/>
    <w:rsid w:val="007D7FD1"/>
    <w:rsid w:val="007E045C"/>
    <w:rsid w:val="007E5AB1"/>
    <w:rsid w:val="007F2D89"/>
    <w:rsid w:val="007F4AA0"/>
    <w:rsid w:val="008106F7"/>
    <w:rsid w:val="00812BE0"/>
    <w:rsid w:val="00814D18"/>
    <w:rsid w:val="00847931"/>
    <w:rsid w:val="00852751"/>
    <w:rsid w:val="0085410F"/>
    <w:rsid w:val="00857C24"/>
    <w:rsid w:val="00860472"/>
    <w:rsid w:val="00881454"/>
    <w:rsid w:val="00885C61"/>
    <w:rsid w:val="0089538D"/>
    <w:rsid w:val="008A3282"/>
    <w:rsid w:val="008B33DE"/>
    <w:rsid w:val="008C387B"/>
    <w:rsid w:val="008D5954"/>
    <w:rsid w:val="008D5B90"/>
    <w:rsid w:val="008E0B78"/>
    <w:rsid w:val="008F117C"/>
    <w:rsid w:val="00903D37"/>
    <w:rsid w:val="00907DA2"/>
    <w:rsid w:val="0092186B"/>
    <w:rsid w:val="00927DD4"/>
    <w:rsid w:val="00930775"/>
    <w:rsid w:val="00931333"/>
    <w:rsid w:val="00936199"/>
    <w:rsid w:val="009401F8"/>
    <w:rsid w:val="00956396"/>
    <w:rsid w:val="0096313F"/>
    <w:rsid w:val="00963821"/>
    <w:rsid w:val="00965C60"/>
    <w:rsid w:val="00966432"/>
    <w:rsid w:val="00976D27"/>
    <w:rsid w:val="00981673"/>
    <w:rsid w:val="0098246A"/>
    <w:rsid w:val="00991322"/>
    <w:rsid w:val="00992335"/>
    <w:rsid w:val="00996F5E"/>
    <w:rsid w:val="009A11B1"/>
    <w:rsid w:val="009A14D9"/>
    <w:rsid w:val="009B1941"/>
    <w:rsid w:val="009B6E64"/>
    <w:rsid w:val="009E2A7E"/>
    <w:rsid w:val="009F391C"/>
    <w:rsid w:val="009F5E27"/>
    <w:rsid w:val="00A07373"/>
    <w:rsid w:val="00A11475"/>
    <w:rsid w:val="00A11D72"/>
    <w:rsid w:val="00A11DFA"/>
    <w:rsid w:val="00A1384A"/>
    <w:rsid w:val="00A15762"/>
    <w:rsid w:val="00A16B90"/>
    <w:rsid w:val="00A17C4F"/>
    <w:rsid w:val="00A17E3D"/>
    <w:rsid w:val="00A31EDC"/>
    <w:rsid w:val="00A33C01"/>
    <w:rsid w:val="00A40520"/>
    <w:rsid w:val="00A40E47"/>
    <w:rsid w:val="00A4570D"/>
    <w:rsid w:val="00A552A7"/>
    <w:rsid w:val="00A56161"/>
    <w:rsid w:val="00A61B12"/>
    <w:rsid w:val="00A6531B"/>
    <w:rsid w:val="00A72428"/>
    <w:rsid w:val="00A76DC7"/>
    <w:rsid w:val="00A77640"/>
    <w:rsid w:val="00A8050C"/>
    <w:rsid w:val="00A81B26"/>
    <w:rsid w:val="00A90317"/>
    <w:rsid w:val="00A92AE7"/>
    <w:rsid w:val="00A931F7"/>
    <w:rsid w:val="00AA03EF"/>
    <w:rsid w:val="00AB4BE4"/>
    <w:rsid w:val="00AB6733"/>
    <w:rsid w:val="00AC1357"/>
    <w:rsid w:val="00AC4CCF"/>
    <w:rsid w:val="00AD0989"/>
    <w:rsid w:val="00AD3B3F"/>
    <w:rsid w:val="00AD4ADD"/>
    <w:rsid w:val="00AD4D87"/>
    <w:rsid w:val="00AE036D"/>
    <w:rsid w:val="00AE18E0"/>
    <w:rsid w:val="00AF0416"/>
    <w:rsid w:val="00AF34D7"/>
    <w:rsid w:val="00B02F9F"/>
    <w:rsid w:val="00B03B12"/>
    <w:rsid w:val="00B24607"/>
    <w:rsid w:val="00B25EED"/>
    <w:rsid w:val="00B346DA"/>
    <w:rsid w:val="00B4515A"/>
    <w:rsid w:val="00B50CE9"/>
    <w:rsid w:val="00B55C1B"/>
    <w:rsid w:val="00B60097"/>
    <w:rsid w:val="00B81E2C"/>
    <w:rsid w:val="00B8370E"/>
    <w:rsid w:val="00B8374C"/>
    <w:rsid w:val="00BA7E50"/>
    <w:rsid w:val="00BC2381"/>
    <w:rsid w:val="00BF07F4"/>
    <w:rsid w:val="00BF1A9D"/>
    <w:rsid w:val="00BF2BCE"/>
    <w:rsid w:val="00BF5CDE"/>
    <w:rsid w:val="00C0003B"/>
    <w:rsid w:val="00C03CB4"/>
    <w:rsid w:val="00C12412"/>
    <w:rsid w:val="00C16589"/>
    <w:rsid w:val="00C16B67"/>
    <w:rsid w:val="00C2278A"/>
    <w:rsid w:val="00C27966"/>
    <w:rsid w:val="00C33DA3"/>
    <w:rsid w:val="00C36E4B"/>
    <w:rsid w:val="00C37AD4"/>
    <w:rsid w:val="00C43064"/>
    <w:rsid w:val="00C445E3"/>
    <w:rsid w:val="00C4493E"/>
    <w:rsid w:val="00C44B74"/>
    <w:rsid w:val="00C803E3"/>
    <w:rsid w:val="00C83C8A"/>
    <w:rsid w:val="00C85A45"/>
    <w:rsid w:val="00CA08B7"/>
    <w:rsid w:val="00CA11F6"/>
    <w:rsid w:val="00CA1C4C"/>
    <w:rsid w:val="00CA3A3A"/>
    <w:rsid w:val="00CA4EC6"/>
    <w:rsid w:val="00CB0E31"/>
    <w:rsid w:val="00CB474E"/>
    <w:rsid w:val="00CB729C"/>
    <w:rsid w:val="00CC66CF"/>
    <w:rsid w:val="00CD1D8B"/>
    <w:rsid w:val="00CD20AC"/>
    <w:rsid w:val="00CD6702"/>
    <w:rsid w:val="00CE3131"/>
    <w:rsid w:val="00CE719E"/>
    <w:rsid w:val="00CE7C11"/>
    <w:rsid w:val="00CF6B9F"/>
    <w:rsid w:val="00D07919"/>
    <w:rsid w:val="00D137D8"/>
    <w:rsid w:val="00D149C7"/>
    <w:rsid w:val="00D1635A"/>
    <w:rsid w:val="00D17FDC"/>
    <w:rsid w:val="00D236CC"/>
    <w:rsid w:val="00D26048"/>
    <w:rsid w:val="00D313C2"/>
    <w:rsid w:val="00D334CD"/>
    <w:rsid w:val="00D415C2"/>
    <w:rsid w:val="00D421A7"/>
    <w:rsid w:val="00D53A7B"/>
    <w:rsid w:val="00D541F0"/>
    <w:rsid w:val="00D578ED"/>
    <w:rsid w:val="00D6086E"/>
    <w:rsid w:val="00D608E8"/>
    <w:rsid w:val="00D83515"/>
    <w:rsid w:val="00DA1545"/>
    <w:rsid w:val="00DA5A3C"/>
    <w:rsid w:val="00DB488B"/>
    <w:rsid w:val="00DB6149"/>
    <w:rsid w:val="00DD48EF"/>
    <w:rsid w:val="00DD7EF3"/>
    <w:rsid w:val="00DE6A4B"/>
    <w:rsid w:val="00E045A5"/>
    <w:rsid w:val="00E137CC"/>
    <w:rsid w:val="00E13AFC"/>
    <w:rsid w:val="00E14C3A"/>
    <w:rsid w:val="00E23807"/>
    <w:rsid w:val="00E24442"/>
    <w:rsid w:val="00E3585C"/>
    <w:rsid w:val="00E42FB3"/>
    <w:rsid w:val="00E464EB"/>
    <w:rsid w:val="00E50B7F"/>
    <w:rsid w:val="00E515FE"/>
    <w:rsid w:val="00E5529A"/>
    <w:rsid w:val="00E57844"/>
    <w:rsid w:val="00E60739"/>
    <w:rsid w:val="00E61813"/>
    <w:rsid w:val="00E64752"/>
    <w:rsid w:val="00E66133"/>
    <w:rsid w:val="00E73480"/>
    <w:rsid w:val="00E81342"/>
    <w:rsid w:val="00E8793D"/>
    <w:rsid w:val="00E96D80"/>
    <w:rsid w:val="00EA6083"/>
    <w:rsid w:val="00EB1F5E"/>
    <w:rsid w:val="00EB3261"/>
    <w:rsid w:val="00EC1325"/>
    <w:rsid w:val="00EC4DFD"/>
    <w:rsid w:val="00EC6E27"/>
    <w:rsid w:val="00ED40A8"/>
    <w:rsid w:val="00ED4D7A"/>
    <w:rsid w:val="00EE5BC3"/>
    <w:rsid w:val="00EF21BE"/>
    <w:rsid w:val="00EF3A4B"/>
    <w:rsid w:val="00EF56D3"/>
    <w:rsid w:val="00F16A00"/>
    <w:rsid w:val="00F31FE7"/>
    <w:rsid w:val="00F3738C"/>
    <w:rsid w:val="00F37DAD"/>
    <w:rsid w:val="00F456D8"/>
    <w:rsid w:val="00F45F84"/>
    <w:rsid w:val="00F50EC5"/>
    <w:rsid w:val="00F526B4"/>
    <w:rsid w:val="00F553BF"/>
    <w:rsid w:val="00F629ED"/>
    <w:rsid w:val="00F63E28"/>
    <w:rsid w:val="00F67066"/>
    <w:rsid w:val="00F75893"/>
    <w:rsid w:val="00F8713D"/>
    <w:rsid w:val="00F900D8"/>
    <w:rsid w:val="00FA5F3E"/>
    <w:rsid w:val="00FA79EE"/>
    <w:rsid w:val="00FB388D"/>
    <w:rsid w:val="00FC0CD7"/>
    <w:rsid w:val="00FC5C1A"/>
    <w:rsid w:val="00FD01A9"/>
    <w:rsid w:val="00FD2DCC"/>
    <w:rsid w:val="00FD335F"/>
    <w:rsid w:val="00FE0C87"/>
    <w:rsid w:val="00FE5A11"/>
    <w:rsid w:val="00FF2275"/>
    <w:rsid w:val="00FF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223DD609"/>
  <w15:docId w15:val="{A7046607-D586-4C02-98C9-D000E5415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41F0"/>
    <w:pPr>
      <w:spacing w:after="0" w:line="240" w:lineRule="auto"/>
      <w:jc w:val="both"/>
    </w:pPr>
    <w:rPr>
      <w:rFonts w:ascii="Times New Roman" w:hAnsi="Times New Roman"/>
    </w:rPr>
  </w:style>
  <w:style w:type="paragraph" w:styleId="Nagwek1">
    <w:name w:val="heading 1"/>
    <w:basedOn w:val="Normalny"/>
    <w:link w:val="Nagwek1Znak"/>
    <w:uiPriority w:val="9"/>
    <w:qFormat/>
    <w:rsid w:val="00D541F0"/>
    <w:pPr>
      <w:numPr>
        <w:numId w:val="26"/>
      </w:numPr>
      <w:spacing w:before="60" w:after="120"/>
      <w:ind w:left="357" w:hanging="357"/>
      <w:jc w:val="left"/>
      <w:outlineLvl w:val="0"/>
    </w:pPr>
    <w:rPr>
      <w:rFonts w:eastAsia="Times New Roman" w:cs="Times New Roman"/>
      <w:b/>
      <w:bCs/>
      <w:kern w:val="36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73349"/>
    <w:pPr>
      <w:numPr>
        <w:ilvl w:val="1"/>
        <w:numId w:val="26"/>
      </w:numPr>
      <w:spacing w:before="40" w:after="120"/>
      <w:outlineLvl w:val="1"/>
    </w:pPr>
    <w:rPr>
      <w:rFonts w:eastAsiaTheme="majorEastAsia" w:cstheme="majorBidi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73349"/>
    <w:pPr>
      <w:numPr>
        <w:ilvl w:val="2"/>
        <w:numId w:val="26"/>
      </w:numPr>
      <w:outlineLvl w:val="2"/>
    </w:pPr>
    <w:rPr>
      <w:rFonts w:eastAsiaTheme="majorEastAsia" w:cstheme="majorBidi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C0402"/>
    <w:pPr>
      <w:numPr>
        <w:ilvl w:val="3"/>
        <w:numId w:val="26"/>
      </w:numPr>
      <w:outlineLvl w:val="3"/>
    </w:pPr>
    <w:rPr>
      <w:rFonts w:eastAsia="Times New Roman" w:cs="Times New Roman"/>
      <w:bCs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432B7"/>
    <w:pPr>
      <w:numPr>
        <w:ilvl w:val="4"/>
        <w:numId w:val="26"/>
      </w:numPr>
      <w:spacing w:before="200" w:after="120"/>
      <w:outlineLvl w:val="4"/>
    </w:pPr>
    <w:rPr>
      <w:rFonts w:eastAsia="Times New Roman" w:cs="Times New Roman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991322"/>
    <w:pPr>
      <w:numPr>
        <w:ilvl w:val="5"/>
        <w:numId w:val="26"/>
      </w:numPr>
      <w:outlineLvl w:val="5"/>
    </w:pPr>
    <w:rPr>
      <w:rFonts w:eastAsia="Times New Roman" w:cs="Times New Roman"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91322"/>
    <w:pPr>
      <w:keepNext/>
      <w:keepLines/>
      <w:numPr>
        <w:ilvl w:val="6"/>
        <w:numId w:val="26"/>
      </w:numPr>
      <w:outlineLvl w:val="6"/>
    </w:pPr>
    <w:rPr>
      <w:rFonts w:eastAsia="Times New Roman" w:cs="Times New Roman"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82D35"/>
    <w:pPr>
      <w:keepNext/>
      <w:keepLines/>
      <w:spacing w:before="200" w:line="276" w:lineRule="auto"/>
      <w:ind w:left="1440" w:hanging="144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82D35"/>
    <w:pPr>
      <w:keepNext/>
      <w:keepLines/>
      <w:spacing w:before="200" w:line="276" w:lineRule="auto"/>
      <w:ind w:left="1584" w:hanging="1584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541F0"/>
    <w:rPr>
      <w:rFonts w:ascii="Times New Roman" w:eastAsia="Times New Roman" w:hAnsi="Times New Roman" w:cs="Times New Roman"/>
      <w:b/>
      <w:bCs/>
      <w:kern w:val="36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D20A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D20AC"/>
    <w:rPr>
      <w:b/>
      <w:bCs/>
    </w:rPr>
  </w:style>
  <w:style w:type="paragraph" w:customStyle="1" w:styleId="default">
    <w:name w:val="default"/>
    <w:basedOn w:val="Normalny"/>
    <w:rsid w:val="00CD20A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2479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473349"/>
    <w:rPr>
      <w:rFonts w:ascii="Times New Roman" w:eastAsiaTheme="majorEastAsia" w:hAnsi="Times New Roman" w:cstheme="majorBidi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73349"/>
    <w:rPr>
      <w:rFonts w:ascii="Times New Roman" w:eastAsiaTheme="majorEastAsia" w:hAnsi="Times New Roman" w:cstheme="majorBidi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7C0402"/>
    <w:rPr>
      <w:rFonts w:ascii="Times New Roman" w:eastAsia="Times New Roman" w:hAnsi="Times New Roman" w:cs="Times New Roman"/>
      <w:bCs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3432B7"/>
    <w:rPr>
      <w:rFonts w:ascii="Times New Roman" w:eastAsia="Times New Roman" w:hAnsi="Times New Roman" w:cs="Times New Roman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991322"/>
    <w:rPr>
      <w:rFonts w:ascii="Times New Roman" w:eastAsia="Times New Roman" w:hAnsi="Times New Roman" w:cs="Times New Roman"/>
      <w:iCs/>
    </w:rPr>
  </w:style>
  <w:style w:type="character" w:customStyle="1" w:styleId="Nagwek7Znak">
    <w:name w:val="Nagłówek 7 Znak"/>
    <w:basedOn w:val="Domylnaczcionkaakapitu"/>
    <w:link w:val="Nagwek7"/>
    <w:uiPriority w:val="9"/>
    <w:rsid w:val="00991322"/>
    <w:rPr>
      <w:rFonts w:ascii="Times New Roman" w:eastAsia="Times New Roman" w:hAnsi="Times New Roman" w:cs="Times New Roman"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82D35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82D3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C74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741C"/>
  </w:style>
  <w:style w:type="paragraph" w:styleId="Stopka">
    <w:name w:val="footer"/>
    <w:basedOn w:val="Normalny"/>
    <w:link w:val="StopkaZnak"/>
    <w:uiPriority w:val="99"/>
    <w:unhideWhenUsed/>
    <w:rsid w:val="004C74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741C"/>
  </w:style>
  <w:style w:type="paragraph" w:styleId="Tytu">
    <w:name w:val="Title"/>
    <w:basedOn w:val="Normalny"/>
    <w:next w:val="Normalny"/>
    <w:link w:val="TytuZnak"/>
    <w:uiPriority w:val="10"/>
    <w:qFormat/>
    <w:rsid w:val="001519DE"/>
    <w:pPr>
      <w:spacing w:before="240" w:after="120"/>
      <w:contextualSpacing/>
      <w:jc w:val="center"/>
    </w:pPr>
    <w:rPr>
      <w:rFonts w:eastAsiaTheme="majorEastAsia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519DE"/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84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844"/>
    <w:rPr>
      <w:rFonts w:ascii="Segoe UI" w:hAnsi="Segoe UI" w:cs="Segoe UI"/>
      <w:sz w:val="18"/>
      <w:szCs w:val="18"/>
    </w:rPr>
  </w:style>
  <w:style w:type="paragraph" w:styleId="Lista">
    <w:name w:val="List"/>
    <w:basedOn w:val="Normalny"/>
    <w:uiPriority w:val="99"/>
    <w:unhideWhenUsed/>
    <w:rsid w:val="005A56AD"/>
    <w:pPr>
      <w:ind w:left="283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A56A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A56AD"/>
    <w:rPr>
      <w:rFonts w:ascii="Times New Roman" w:hAnsi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A56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A56AD"/>
    <w:rPr>
      <w:rFonts w:ascii="Times New Roman" w:hAnsi="Times New Roma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A56AD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A56A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56A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56AD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56AD"/>
    <w:rPr>
      <w:vertAlign w:val="superscript"/>
    </w:rPr>
  </w:style>
  <w:style w:type="paragraph" w:customStyle="1" w:styleId="Default0">
    <w:name w:val="Default"/>
    <w:rsid w:val="005A56AD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C3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4570D"/>
    <w:rPr>
      <w:color w:val="0563C1" w:themeColor="hyperlink"/>
      <w:u w:val="single"/>
    </w:rPr>
  </w:style>
  <w:style w:type="paragraph" w:customStyle="1" w:styleId="Standard">
    <w:name w:val="Standard"/>
    <w:rsid w:val="0021572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360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360C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36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6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0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0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5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9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7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4114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64154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1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2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24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http://www.bip.gminazlotow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minazlot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52000-0844-45E8-AF26-D3993D055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2021</Words>
  <Characters>12132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Grzegorz Górski</cp:lastModifiedBy>
  <cp:revision>2</cp:revision>
  <cp:lastPrinted>2019-02-01T06:41:00Z</cp:lastPrinted>
  <dcterms:created xsi:type="dcterms:W3CDTF">2021-11-25T13:36:00Z</dcterms:created>
  <dcterms:modified xsi:type="dcterms:W3CDTF">2021-11-25T13:36:00Z</dcterms:modified>
</cp:coreProperties>
</file>